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76" w:rsidRDefault="003F4476" w:rsidP="003F4476">
      <w:pPr>
        <w:spacing w:line="0" w:lineRule="atLeast"/>
        <w:ind w:right="-81"/>
        <w:rPr>
          <w:snapToGrid w:val="0"/>
          <w:spacing w:val="8"/>
        </w:rPr>
      </w:pPr>
      <w:r>
        <w:t xml:space="preserve">                                                </w:t>
      </w:r>
      <w:r w:rsidR="004F6196">
        <w:t xml:space="preserve">                          </w:t>
      </w:r>
      <w:r w:rsidR="00A02A22">
        <w:t xml:space="preserve"> </w:t>
      </w:r>
      <w:r w:rsidR="004F6196">
        <w:t xml:space="preserve">  </w:t>
      </w:r>
      <w:r>
        <w:rPr>
          <w:snapToGrid w:val="0"/>
          <w:spacing w:val="8"/>
        </w:rPr>
        <w:t xml:space="preserve"> </w:t>
      </w:r>
      <w:r>
        <w:rPr>
          <w:noProof/>
          <w:snapToGrid w:val="0"/>
          <w:spacing w:val="8"/>
          <w:lang w:val="en-US"/>
        </w:rPr>
        <w:drawing>
          <wp:inline distT="0" distB="0" distL="0" distR="0" wp14:anchorId="05635D5F" wp14:editId="5001C473">
            <wp:extent cx="427355" cy="605790"/>
            <wp:effectExtent l="0" t="0" r="0" b="381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355" cy="605790"/>
                    </a:xfrm>
                    <a:prstGeom prst="rect">
                      <a:avLst/>
                    </a:prstGeom>
                    <a:solidFill>
                      <a:srgbClr val="C0C0C0"/>
                    </a:solidFill>
                    <a:ln>
                      <a:noFill/>
                    </a:ln>
                  </pic:spPr>
                </pic:pic>
              </a:graphicData>
            </a:graphic>
          </wp:inline>
        </w:drawing>
      </w:r>
    </w:p>
    <w:p w:rsidR="003F4476" w:rsidRPr="00071967" w:rsidRDefault="003F4476" w:rsidP="003F4476">
      <w:pPr>
        <w:spacing w:line="0" w:lineRule="atLeast"/>
        <w:ind w:right="-81"/>
        <w:rPr>
          <w:snapToGrid w:val="0"/>
          <w:spacing w:val="8"/>
          <w:sz w:val="8"/>
          <w:szCs w:val="8"/>
        </w:rPr>
      </w:pPr>
    </w:p>
    <w:p w:rsidR="003F4476" w:rsidRPr="009E5D8D" w:rsidRDefault="003F4476" w:rsidP="003F4476">
      <w:pPr>
        <w:pStyle w:val="1"/>
        <w:spacing w:line="0" w:lineRule="atLeast"/>
        <w:ind w:right="-81" w:hanging="142"/>
        <w:rPr>
          <w:b w:val="0"/>
          <w:lang w:val="uk-UA"/>
        </w:rPr>
      </w:pPr>
      <w:r w:rsidRPr="009E5D8D">
        <w:rPr>
          <w:b w:val="0"/>
          <w:lang w:val="uk-UA"/>
        </w:rPr>
        <w:t>УКРАЇНА</w:t>
      </w:r>
    </w:p>
    <w:p w:rsidR="003F4476" w:rsidRPr="009E5D8D" w:rsidRDefault="003F4476" w:rsidP="003F4476">
      <w:pPr>
        <w:pStyle w:val="2"/>
        <w:spacing w:before="0" w:after="0" w:line="0" w:lineRule="atLeast"/>
        <w:ind w:right="-81" w:hanging="142"/>
        <w:jc w:val="center"/>
        <w:rPr>
          <w:rFonts w:ascii="Times New Roman" w:hAnsi="Times New Roman" w:cs="Times New Roman"/>
          <w:i w:val="0"/>
          <w:lang w:val="uk-UA"/>
        </w:rPr>
      </w:pPr>
      <w:r w:rsidRPr="009E5D8D">
        <w:rPr>
          <w:rFonts w:ascii="Times New Roman" w:hAnsi="Times New Roman" w:cs="Times New Roman"/>
          <w:i w:val="0"/>
          <w:lang w:val="uk-UA"/>
        </w:rPr>
        <w:t>ВОЛОДИМИР-ВОЛИНСЬКА РАЙОННА ДЕРЖАВНА АДМІНІСТРАЦІЯ</w:t>
      </w:r>
    </w:p>
    <w:p w:rsidR="003F4476" w:rsidRPr="009E5D8D" w:rsidRDefault="003F4476" w:rsidP="003F4476">
      <w:pPr>
        <w:pStyle w:val="6"/>
        <w:spacing w:before="0" w:after="0" w:line="0" w:lineRule="atLeast"/>
        <w:ind w:right="-81" w:hanging="142"/>
        <w:jc w:val="center"/>
        <w:rPr>
          <w:sz w:val="28"/>
          <w:szCs w:val="28"/>
          <w:lang w:val="uk-UA"/>
        </w:rPr>
      </w:pPr>
      <w:r w:rsidRPr="009E5D8D">
        <w:rPr>
          <w:sz w:val="28"/>
          <w:szCs w:val="28"/>
          <w:lang w:val="uk-UA"/>
        </w:rPr>
        <w:t>ВОЛИНСЬКОЇ ОБЛАСТІ</w:t>
      </w:r>
    </w:p>
    <w:p w:rsidR="003F4476" w:rsidRPr="009E5D8D" w:rsidRDefault="003F4476" w:rsidP="003F4476">
      <w:pPr>
        <w:pStyle w:val="3"/>
        <w:spacing w:before="0" w:after="0" w:line="0" w:lineRule="atLeast"/>
        <w:ind w:right="-81" w:hanging="142"/>
        <w:jc w:val="center"/>
        <w:rPr>
          <w:rFonts w:ascii="Times New Roman" w:hAnsi="Times New Roman" w:cs="Times New Roman"/>
          <w:sz w:val="24"/>
          <w:szCs w:val="24"/>
          <w:lang w:val="uk-UA"/>
        </w:rPr>
      </w:pPr>
      <w:r w:rsidRPr="009E5D8D">
        <w:rPr>
          <w:rFonts w:ascii="Times New Roman" w:hAnsi="Times New Roman" w:cs="Times New Roman"/>
          <w:sz w:val="24"/>
          <w:szCs w:val="24"/>
          <w:lang w:val="uk-UA"/>
        </w:rPr>
        <w:t>КОМІСІЯ З ПИТАНЬ ТЕХНОГЕННО-ЕКОЛОГІЧНОЇ БЕЗПЕКИ</w:t>
      </w:r>
    </w:p>
    <w:p w:rsidR="003F4476" w:rsidRDefault="003F4476" w:rsidP="003F4476">
      <w:pPr>
        <w:pStyle w:val="2"/>
        <w:spacing w:before="0" w:after="0" w:line="0" w:lineRule="atLeast"/>
        <w:ind w:right="-81" w:hanging="142"/>
        <w:jc w:val="center"/>
        <w:rPr>
          <w:rFonts w:ascii="Times New Roman" w:hAnsi="Times New Roman" w:cs="Times New Roman"/>
          <w:i w:val="0"/>
          <w:sz w:val="24"/>
          <w:szCs w:val="24"/>
          <w:lang w:val="uk-UA"/>
        </w:rPr>
      </w:pPr>
      <w:r w:rsidRPr="009E5D8D">
        <w:rPr>
          <w:rFonts w:ascii="Times New Roman" w:hAnsi="Times New Roman" w:cs="Times New Roman"/>
          <w:i w:val="0"/>
          <w:sz w:val="24"/>
          <w:szCs w:val="24"/>
          <w:lang w:val="uk-UA"/>
        </w:rPr>
        <w:t>ТА НАДЗВИЧАЙНИХ СИТУАЦІЙ</w:t>
      </w:r>
    </w:p>
    <w:p w:rsidR="003F4476" w:rsidRDefault="003F4476" w:rsidP="003F4476">
      <w:pPr>
        <w:ind w:hanging="142"/>
        <w:jc w:val="center"/>
      </w:pPr>
    </w:p>
    <w:p w:rsidR="003F4476" w:rsidRPr="00071967" w:rsidRDefault="003F4476" w:rsidP="003F4476">
      <w:pPr>
        <w:ind w:hanging="142"/>
        <w:jc w:val="center"/>
      </w:pPr>
    </w:p>
    <w:p w:rsidR="003F4476" w:rsidRPr="00800657" w:rsidRDefault="00BD062E" w:rsidP="003F4476">
      <w:pPr>
        <w:pStyle w:val="3"/>
        <w:numPr>
          <w:ilvl w:val="2"/>
          <w:numId w:val="0"/>
        </w:numPr>
        <w:suppressAutoHyphens/>
        <w:spacing w:before="0" w:after="0"/>
        <w:ind w:left="720" w:firstLine="131"/>
        <w:jc w:val="center"/>
        <w:rPr>
          <w:rFonts w:ascii="Times New Roman" w:hAnsi="Times New Roman" w:cs="Times New Roman"/>
          <w:bCs w:val="0"/>
          <w:sz w:val="28"/>
          <w:szCs w:val="28"/>
          <w:lang w:val="uk-UA"/>
        </w:rPr>
      </w:pPr>
      <w:r>
        <w:rPr>
          <w:rFonts w:ascii="Times New Roman" w:hAnsi="Times New Roman" w:cs="Times New Roman"/>
          <w:bCs w:val="0"/>
          <w:sz w:val="28"/>
          <w:szCs w:val="28"/>
          <w:lang w:val="uk-UA"/>
        </w:rPr>
        <w:t>ПРОТОКОЛ  № 9</w:t>
      </w:r>
    </w:p>
    <w:p w:rsidR="003F4476" w:rsidRPr="00800657" w:rsidRDefault="003F4476" w:rsidP="003F4476">
      <w:pPr>
        <w:jc w:val="center"/>
        <w:rPr>
          <w:sz w:val="28"/>
          <w:szCs w:val="28"/>
        </w:rPr>
      </w:pPr>
      <w:r>
        <w:rPr>
          <w:sz w:val="28"/>
          <w:szCs w:val="28"/>
        </w:rPr>
        <w:t xml:space="preserve">        </w:t>
      </w:r>
      <w:r w:rsidRPr="00800657">
        <w:rPr>
          <w:sz w:val="28"/>
          <w:szCs w:val="28"/>
        </w:rPr>
        <w:t>засідання районної комісії</w:t>
      </w:r>
    </w:p>
    <w:p w:rsidR="003F4476" w:rsidRPr="00800657" w:rsidRDefault="003F4476" w:rsidP="003F4476">
      <w:pPr>
        <w:jc w:val="center"/>
        <w:rPr>
          <w:sz w:val="28"/>
          <w:szCs w:val="28"/>
        </w:rPr>
      </w:pPr>
      <w:r>
        <w:rPr>
          <w:sz w:val="28"/>
          <w:szCs w:val="28"/>
        </w:rPr>
        <w:t xml:space="preserve">     </w:t>
      </w:r>
      <w:r w:rsidRPr="00800657">
        <w:rPr>
          <w:sz w:val="28"/>
          <w:szCs w:val="28"/>
        </w:rPr>
        <w:t>з питань техногенно-екологічної безпеки та надзвичайних ситуацій</w:t>
      </w:r>
    </w:p>
    <w:p w:rsidR="00B82F07" w:rsidRDefault="00B82F07" w:rsidP="00B82F07">
      <w:pPr>
        <w:suppressAutoHyphens/>
        <w:ind w:right="-81"/>
        <w:jc w:val="both"/>
        <w:rPr>
          <w:sz w:val="28"/>
          <w:szCs w:val="28"/>
        </w:rPr>
      </w:pPr>
    </w:p>
    <w:p w:rsidR="003F4476" w:rsidRPr="00800657" w:rsidRDefault="002F4C1E" w:rsidP="00B82F07">
      <w:pPr>
        <w:suppressAutoHyphens/>
        <w:ind w:right="-81"/>
        <w:jc w:val="both"/>
        <w:rPr>
          <w:sz w:val="28"/>
          <w:szCs w:val="28"/>
        </w:rPr>
      </w:pPr>
      <w:r>
        <w:rPr>
          <w:sz w:val="28"/>
          <w:szCs w:val="28"/>
        </w:rPr>
        <w:t>22</w:t>
      </w:r>
      <w:r w:rsidR="00BD062E">
        <w:rPr>
          <w:sz w:val="28"/>
          <w:szCs w:val="28"/>
        </w:rPr>
        <w:t xml:space="preserve"> трав</w:t>
      </w:r>
      <w:r w:rsidR="003F4476">
        <w:rPr>
          <w:sz w:val="28"/>
          <w:szCs w:val="28"/>
        </w:rPr>
        <w:t>ня</w:t>
      </w:r>
      <w:r w:rsidR="003F4476" w:rsidRPr="00800657">
        <w:rPr>
          <w:sz w:val="28"/>
          <w:szCs w:val="28"/>
        </w:rPr>
        <w:t xml:space="preserve"> 2020 року       </w:t>
      </w:r>
      <w:r w:rsidR="006115D3">
        <w:rPr>
          <w:sz w:val="28"/>
          <w:szCs w:val="28"/>
        </w:rPr>
        <w:t xml:space="preserve">                           </w:t>
      </w:r>
      <w:r w:rsidR="00EE5920">
        <w:rPr>
          <w:sz w:val="28"/>
          <w:szCs w:val="28"/>
        </w:rPr>
        <w:t xml:space="preserve">         </w:t>
      </w:r>
      <w:r w:rsidR="00457CCB">
        <w:rPr>
          <w:sz w:val="28"/>
          <w:szCs w:val="28"/>
        </w:rPr>
        <w:t xml:space="preserve"> </w:t>
      </w:r>
      <w:r w:rsidR="00EE5920">
        <w:rPr>
          <w:sz w:val="28"/>
          <w:szCs w:val="28"/>
        </w:rPr>
        <w:t xml:space="preserve">   </w:t>
      </w:r>
      <w:r w:rsidR="00235BF1">
        <w:rPr>
          <w:sz w:val="28"/>
          <w:szCs w:val="28"/>
        </w:rPr>
        <w:t xml:space="preserve">   </w:t>
      </w:r>
      <w:r w:rsidR="00B82F07">
        <w:rPr>
          <w:sz w:val="28"/>
          <w:szCs w:val="28"/>
        </w:rPr>
        <w:t xml:space="preserve">   </w:t>
      </w:r>
      <w:r w:rsidR="00235BF1">
        <w:rPr>
          <w:sz w:val="28"/>
          <w:szCs w:val="28"/>
        </w:rPr>
        <w:t xml:space="preserve"> </w:t>
      </w:r>
      <w:r w:rsidR="00EE5920">
        <w:rPr>
          <w:sz w:val="28"/>
          <w:szCs w:val="28"/>
        </w:rPr>
        <w:t xml:space="preserve"> </w:t>
      </w:r>
      <w:r w:rsidR="003F4476" w:rsidRPr="00800657">
        <w:rPr>
          <w:sz w:val="28"/>
          <w:szCs w:val="28"/>
        </w:rPr>
        <w:t>м. Володимир-Волинський</w:t>
      </w:r>
    </w:p>
    <w:p w:rsidR="003F4476" w:rsidRPr="00800657" w:rsidRDefault="003F4476" w:rsidP="00C05E66">
      <w:pPr>
        <w:suppressAutoHyphens/>
        <w:ind w:left="284" w:right="-81" w:firstLine="283"/>
        <w:jc w:val="both"/>
        <w:rPr>
          <w:b/>
          <w:sz w:val="28"/>
          <w:szCs w:val="28"/>
        </w:rPr>
      </w:pPr>
    </w:p>
    <w:p w:rsidR="003F4476" w:rsidRDefault="003F4476" w:rsidP="00B82F07">
      <w:pPr>
        <w:ind w:firstLine="284"/>
        <w:jc w:val="both"/>
        <w:rPr>
          <w:sz w:val="28"/>
          <w:szCs w:val="28"/>
        </w:rPr>
      </w:pPr>
      <w:r w:rsidRPr="00800657">
        <w:rPr>
          <w:b/>
          <w:sz w:val="28"/>
          <w:szCs w:val="28"/>
        </w:rPr>
        <w:t>Головував:</w:t>
      </w:r>
      <w:r w:rsidRPr="00800657">
        <w:rPr>
          <w:sz w:val="28"/>
          <w:szCs w:val="28"/>
        </w:rPr>
        <w:t xml:space="preserve"> в. о. голови</w:t>
      </w:r>
      <w:r>
        <w:rPr>
          <w:sz w:val="28"/>
          <w:szCs w:val="28"/>
        </w:rPr>
        <w:t>, керівник апарату</w:t>
      </w:r>
      <w:r w:rsidRPr="00800657">
        <w:rPr>
          <w:sz w:val="28"/>
          <w:szCs w:val="28"/>
        </w:rPr>
        <w:t xml:space="preserve"> районної державної адміністрації, голова районної комісії з питань техногенно-екологічної безпеки та надзвичайних ситуацій Романюк С.Й.</w:t>
      </w:r>
    </w:p>
    <w:p w:rsidR="00B82F07" w:rsidRPr="00800657" w:rsidRDefault="00B82F07" w:rsidP="00B82F07">
      <w:pPr>
        <w:ind w:firstLine="284"/>
        <w:jc w:val="both"/>
        <w:rPr>
          <w:sz w:val="28"/>
          <w:szCs w:val="28"/>
        </w:rPr>
      </w:pPr>
    </w:p>
    <w:p w:rsidR="003F4476" w:rsidRPr="00800657" w:rsidRDefault="006115D3" w:rsidP="00B82F07">
      <w:pPr>
        <w:ind w:firstLine="284"/>
        <w:jc w:val="both"/>
        <w:rPr>
          <w:sz w:val="28"/>
          <w:szCs w:val="28"/>
        </w:rPr>
      </w:pPr>
      <w:r>
        <w:rPr>
          <w:b/>
          <w:sz w:val="28"/>
          <w:szCs w:val="28"/>
        </w:rPr>
        <w:t xml:space="preserve">    </w:t>
      </w:r>
      <w:r w:rsidR="003F4476" w:rsidRPr="00800657">
        <w:rPr>
          <w:b/>
          <w:sz w:val="28"/>
          <w:szCs w:val="28"/>
        </w:rPr>
        <w:t>Присутні:</w:t>
      </w:r>
      <w:r w:rsidR="003F4476" w:rsidRPr="00800657">
        <w:rPr>
          <w:sz w:val="28"/>
          <w:szCs w:val="28"/>
        </w:rPr>
        <w:t xml:space="preserve">  члени Комісії.</w:t>
      </w:r>
    </w:p>
    <w:p w:rsidR="006115D3" w:rsidRPr="00B82F07" w:rsidRDefault="006115D3" w:rsidP="00B82F07">
      <w:pPr>
        <w:ind w:firstLine="284"/>
        <w:jc w:val="both"/>
        <w:rPr>
          <w:sz w:val="28"/>
          <w:szCs w:val="28"/>
        </w:rPr>
      </w:pPr>
      <w:r>
        <w:rPr>
          <w:b/>
          <w:sz w:val="28"/>
          <w:szCs w:val="28"/>
        </w:rPr>
        <w:t xml:space="preserve">    </w:t>
      </w:r>
      <w:r w:rsidRPr="00B82F07">
        <w:rPr>
          <w:b/>
          <w:sz w:val="28"/>
          <w:szCs w:val="28"/>
        </w:rPr>
        <w:t>Порядок денний:</w:t>
      </w:r>
    </w:p>
    <w:p w:rsidR="00BD7717" w:rsidRPr="00BD7717" w:rsidRDefault="006115D3" w:rsidP="00997A8F">
      <w:pPr>
        <w:pStyle w:val="a6"/>
        <w:numPr>
          <w:ilvl w:val="0"/>
          <w:numId w:val="2"/>
        </w:numPr>
        <w:ind w:left="0" w:firstLine="567"/>
        <w:jc w:val="both"/>
        <w:rPr>
          <w:b/>
          <w:sz w:val="28"/>
          <w:szCs w:val="28"/>
          <w:lang w:val="uk-UA"/>
        </w:rPr>
      </w:pPr>
      <w:r w:rsidRPr="006115D3">
        <w:rPr>
          <w:b/>
          <w:sz w:val="28"/>
          <w:szCs w:val="28"/>
          <w:lang w:val="uk-UA"/>
        </w:rPr>
        <w:t xml:space="preserve">Про </w:t>
      </w:r>
      <w:r w:rsidR="00997A8F">
        <w:rPr>
          <w:b/>
          <w:sz w:val="28"/>
          <w:szCs w:val="28"/>
          <w:lang w:val="uk-UA"/>
        </w:rPr>
        <w:t xml:space="preserve">продовження карантину на території району та </w:t>
      </w:r>
      <w:r w:rsidR="00235BF1">
        <w:rPr>
          <w:b/>
          <w:sz w:val="28"/>
          <w:szCs w:val="28"/>
          <w:lang w:val="uk-UA"/>
        </w:rPr>
        <w:t>запровадження необхідних  додаткових обмежув</w:t>
      </w:r>
      <w:r w:rsidR="002F4C1E">
        <w:rPr>
          <w:b/>
          <w:sz w:val="28"/>
          <w:szCs w:val="28"/>
          <w:lang w:val="uk-UA"/>
        </w:rPr>
        <w:t xml:space="preserve">альних протиепідемічних заходів </w:t>
      </w:r>
      <w:r w:rsidRPr="006115D3">
        <w:rPr>
          <w:b/>
          <w:sz w:val="28"/>
          <w:szCs w:val="28"/>
          <w:lang w:val="uk-UA"/>
        </w:rPr>
        <w:t xml:space="preserve">поширення на території </w:t>
      </w:r>
      <w:r w:rsidR="00403582">
        <w:rPr>
          <w:b/>
          <w:sz w:val="28"/>
          <w:szCs w:val="28"/>
          <w:lang w:val="uk-UA"/>
        </w:rPr>
        <w:t>П</w:t>
      </w:r>
      <w:r w:rsidR="00BD062E">
        <w:rPr>
          <w:b/>
          <w:sz w:val="28"/>
          <w:szCs w:val="28"/>
          <w:lang w:val="uk-UA"/>
        </w:rPr>
        <w:t>р</w:t>
      </w:r>
      <w:r w:rsidR="00403582">
        <w:rPr>
          <w:b/>
          <w:sz w:val="28"/>
          <w:szCs w:val="28"/>
          <w:lang w:val="uk-UA"/>
        </w:rPr>
        <w:t>АТ «Володимир-Волинська птахофабрика»</w:t>
      </w:r>
      <w:r w:rsidRPr="006115D3">
        <w:rPr>
          <w:b/>
          <w:sz w:val="28"/>
          <w:szCs w:val="28"/>
          <w:lang w:val="uk-UA"/>
        </w:rPr>
        <w:t xml:space="preserve"> гострої респіраторної хвороби С</w:t>
      </w:r>
      <w:r w:rsidRPr="006115D3">
        <w:rPr>
          <w:b/>
          <w:sz w:val="28"/>
          <w:szCs w:val="28"/>
          <w:lang w:val="en-US"/>
        </w:rPr>
        <w:t>OVID</w:t>
      </w:r>
      <w:r w:rsidR="00403582">
        <w:rPr>
          <w:b/>
          <w:sz w:val="28"/>
          <w:szCs w:val="28"/>
          <w:lang w:val="uk-UA"/>
        </w:rPr>
        <w:t>-19</w:t>
      </w:r>
      <w:r w:rsidR="002F4C1E">
        <w:rPr>
          <w:b/>
          <w:sz w:val="28"/>
          <w:szCs w:val="28"/>
          <w:lang w:val="uk-UA"/>
        </w:rPr>
        <w:t>.</w:t>
      </w:r>
    </w:p>
    <w:p w:rsidR="008320D5" w:rsidRPr="00B82F07" w:rsidRDefault="006115D3" w:rsidP="00997A8F">
      <w:pPr>
        <w:pStyle w:val="a3"/>
        <w:spacing w:before="10"/>
        <w:ind w:left="0" w:firstLine="567"/>
        <w:jc w:val="both"/>
        <w:rPr>
          <w:szCs w:val="22"/>
        </w:rPr>
      </w:pPr>
      <w:r w:rsidRPr="00B5026D">
        <w:rPr>
          <w:b/>
          <w:szCs w:val="22"/>
        </w:rPr>
        <w:t>С</w:t>
      </w:r>
      <w:r w:rsidR="00B5026D" w:rsidRPr="00B5026D">
        <w:rPr>
          <w:b/>
          <w:szCs w:val="22"/>
          <w:lang w:val="ru-RU"/>
        </w:rPr>
        <w:t>ЛУХАЛИ</w:t>
      </w:r>
      <w:r w:rsidRPr="00B5026D">
        <w:rPr>
          <w:b/>
          <w:szCs w:val="22"/>
        </w:rPr>
        <w:t>:</w:t>
      </w:r>
      <w:r w:rsidRPr="00403582">
        <w:rPr>
          <w:szCs w:val="22"/>
        </w:rPr>
        <w:t xml:space="preserve"> </w:t>
      </w:r>
      <w:r w:rsidR="00B82F07">
        <w:t xml:space="preserve">Завідувача </w:t>
      </w:r>
      <w:r w:rsidR="00403582">
        <w:t>Володимир-Волинськ</w:t>
      </w:r>
      <w:r w:rsidR="00997A8F">
        <w:rPr>
          <w:lang w:val="ru-RU"/>
        </w:rPr>
        <w:t>ого</w:t>
      </w:r>
      <w:r w:rsidR="00403582" w:rsidRPr="00A46135">
        <w:t xml:space="preserve"> міськрайо</w:t>
      </w:r>
      <w:r w:rsidR="00403582">
        <w:t xml:space="preserve">нного відділу </w:t>
      </w:r>
      <w:r w:rsidR="00403582" w:rsidRPr="00EF5CC3">
        <w:rPr>
          <w:bCs/>
        </w:rPr>
        <w:t>ДУ «</w:t>
      </w:r>
      <w:r w:rsidR="00403582">
        <w:rPr>
          <w:bCs/>
        </w:rPr>
        <w:t xml:space="preserve">Волинський обласний </w:t>
      </w:r>
      <w:r w:rsidR="00403582" w:rsidRPr="00EF5CC3">
        <w:rPr>
          <w:bCs/>
        </w:rPr>
        <w:t>лабораторний центр Міністерства охорони здоров’я України»</w:t>
      </w:r>
      <w:r w:rsidR="00403582">
        <w:t xml:space="preserve"> Валерія ОНИЩУКА</w:t>
      </w:r>
      <w:r w:rsidR="00235BF1" w:rsidRPr="00B82F07">
        <w:t>.</w:t>
      </w:r>
    </w:p>
    <w:p w:rsidR="007850EB" w:rsidRPr="00023C35" w:rsidRDefault="00AE5ACF" w:rsidP="00997A8F">
      <w:pPr>
        <w:pStyle w:val="a3"/>
        <w:spacing w:before="10"/>
        <w:ind w:left="0" w:firstLine="567"/>
        <w:jc w:val="both"/>
        <w:rPr>
          <w:szCs w:val="22"/>
        </w:rPr>
      </w:pPr>
      <w:r>
        <w:t>Заслухавши інформаці</w:t>
      </w:r>
      <w:r w:rsidR="00B5026D">
        <w:rPr>
          <w:lang w:val="ru-RU"/>
        </w:rPr>
        <w:t>ю</w:t>
      </w:r>
      <w:r>
        <w:t>, з урахуванням ї</w:t>
      </w:r>
      <w:r w:rsidR="00B5026D">
        <w:rPr>
          <w:lang w:val="ru-RU"/>
        </w:rPr>
        <w:t>ї</w:t>
      </w:r>
      <w:r>
        <w:t xml:space="preserve"> обговорення </w:t>
      </w:r>
      <w:r w:rsidR="00235BF1">
        <w:t xml:space="preserve">районна комісія </w:t>
      </w:r>
    </w:p>
    <w:p w:rsidR="00AE5ACF" w:rsidRPr="00AE5ACF" w:rsidRDefault="00BC3A78" w:rsidP="00B82F07">
      <w:pPr>
        <w:spacing w:line="322" w:lineRule="exact"/>
        <w:ind w:firstLine="740"/>
        <w:jc w:val="both"/>
        <w:rPr>
          <w:sz w:val="28"/>
        </w:rPr>
      </w:pPr>
      <w:r w:rsidRPr="00AE5ACF">
        <w:rPr>
          <w:b/>
          <w:sz w:val="28"/>
        </w:rPr>
        <w:t>ВИРІШИЛ</w:t>
      </w:r>
      <w:r w:rsidR="00235BF1">
        <w:rPr>
          <w:b/>
          <w:sz w:val="28"/>
        </w:rPr>
        <w:t>А</w:t>
      </w:r>
      <w:r w:rsidR="00AE5ACF">
        <w:rPr>
          <w:b/>
          <w:sz w:val="28"/>
        </w:rPr>
        <w:t>:</w:t>
      </w:r>
    </w:p>
    <w:p w:rsidR="00B30C24" w:rsidRDefault="00B30C24" w:rsidP="00B30C24">
      <w:pPr>
        <w:pStyle w:val="ad"/>
        <w:ind w:firstLine="709"/>
        <w:jc w:val="both"/>
        <w:rPr>
          <w:b w:val="0"/>
          <w:bCs w:val="0"/>
          <w:szCs w:val="27"/>
          <w:lang w:bidi="uk-UA"/>
        </w:rPr>
      </w:pPr>
      <w:r w:rsidRPr="00174AF0">
        <w:rPr>
          <w:b w:val="0"/>
          <w:bCs w:val="0"/>
          <w:szCs w:val="27"/>
          <w:lang w:bidi="uk-UA"/>
        </w:rPr>
        <w:t>1. Взяти до виконання постанову Кабінету Міністрів України від 20 травня 2020 року № </w:t>
      </w:r>
      <w:r>
        <w:rPr>
          <w:b w:val="0"/>
          <w:bCs w:val="0"/>
          <w:szCs w:val="27"/>
          <w:lang w:bidi="uk-UA"/>
        </w:rPr>
        <w:t>392 «</w:t>
      </w:r>
      <w:r w:rsidRPr="00E7720E">
        <w:rPr>
          <w:b w:val="0"/>
          <w:bCs w:val="0"/>
          <w:szCs w:val="27"/>
          <w:lang w:bidi="uk-UA"/>
        </w:rPr>
        <w:t>Про встановлення карантину з метою запобігання поширенню на території України гострої респіраторної хвороби COVID-19, спричиненої коронавірусом SARS-CoV-2, та етапів послаблення протиепідемічних заходів</w:t>
      </w:r>
      <w:r>
        <w:rPr>
          <w:b w:val="0"/>
          <w:bCs w:val="0"/>
          <w:szCs w:val="27"/>
          <w:lang w:bidi="uk-UA"/>
        </w:rPr>
        <w:t>»</w:t>
      </w:r>
      <w:r w:rsidRPr="00B30C24">
        <w:rPr>
          <w:b w:val="0"/>
          <w:bCs w:val="0"/>
          <w:szCs w:val="27"/>
          <w:lang w:bidi="uk-UA"/>
        </w:rPr>
        <w:t xml:space="preserve"> (далі </w:t>
      </w:r>
      <w:r>
        <w:rPr>
          <w:b w:val="0"/>
          <w:bCs w:val="0"/>
          <w:szCs w:val="27"/>
          <w:lang w:bidi="uk-UA"/>
        </w:rPr>
        <w:t>–</w:t>
      </w:r>
      <w:r w:rsidRPr="00B30C24">
        <w:rPr>
          <w:b w:val="0"/>
          <w:bCs w:val="0"/>
          <w:szCs w:val="27"/>
          <w:lang w:bidi="uk-UA"/>
        </w:rPr>
        <w:t xml:space="preserve"> Постанова)</w:t>
      </w:r>
      <w:r w:rsidRPr="00E7720E">
        <w:rPr>
          <w:b w:val="0"/>
          <w:bCs w:val="0"/>
          <w:szCs w:val="27"/>
          <w:lang w:bidi="uk-UA"/>
        </w:rPr>
        <w:t xml:space="preserve"> </w:t>
      </w:r>
      <w:r>
        <w:rPr>
          <w:b w:val="0"/>
          <w:bCs w:val="0"/>
          <w:szCs w:val="27"/>
          <w:lang w:bidi="uk-UA"/>
        </w:rPr>
        <w:t xml:space="preserve">та протокол </w:t>
      </w:r>
      <w:r w:rsidRPr="00B30C24">
        <w:rPr>
          <w:b w:val="0"/>
          <w:bCs w:val="0"/>
          <w:szCs w:val="27"/>
          <w:lang w:bidi="uk-UA"/>
        </w:rPr>
        <w:t>Волинської регіональної комісії з питань техногенно-екологічної безпеки та надзвичайних ситуацій від 22.05.2020 № 17</w:t>
      </w:r>
      <w:r>
        <w:rPr>
          <w:b w:val="0"/>
          <w:bCs w:val="0"/>
          <w:szCs w:val="27"/>
          <w:lang w:bidi="uk-UA"/>
        </w:rPr>
        <w:t>.</w:t>
      </w:r>
    </w:p>
    <w:p w:rsidR="00B30C24" w:rsidRPr="00B30C24" w:rsidRDefault="00B30C24" w:rsidP="00B30C24">
      <w:pPr>
        <w:pStyle w:val="ad"/>
        <w:ind w:firstLine="709"/>
        <w:jc w:val="both"/>
        <w:rPr>
          <w:b w:val="0"/>
          <w:bCs w:val="0"/>
          <w:szCs w:val="27"/>
          <w:lang w:val="ru-RU" w:bidi="uk-UA"/>
        </w:rPr>
      </w:pPr>
      <w:r>
        <w:rPr>
          <w:b w:val="0"/>
          <w:bCs w:val="0"/>
          <w:szCs w:val="27"/>
          <w:lang w:val="ru-RU" w:bidi="uk-UA"/>
        </w:rPr>
        <w:t xml:space="preserve">2. </w:t>
      </w:r>
      <w:r>
        <w:rPr>
          <w:b w:val="0"/>
          <w:iCs/>
          <w:szCs w:val="27"/>
        </w:rPr>
        <w:t xml:space="preserve">Не запроваджувати на території </w:t>
      </w:r>
      <w:r>
        <w:rPr>
          <w:b w:val="0"/>
          <w:iCs/>
          <w:szCs w:val="27"/>
          <w:lang w:val="ru-RU"/>
        </w:rPr>
        <w:t>району</w:t>
      </w:r>
      <w:r>
        <w:rPr>
          <w:b w:val="0"/>
          <w:iCs/>
          <w:szCs w:val="27"/>
        </w:rPr>
        <w:t xml:space="preserve"> з 22 травня 2020 року послаблення протиепідемічних заходів, визначених пунктом 4 Постанови, враховуючи оцінку поточної епідемічної ситуації та відсутність ознак для їх послаблення.</w:t>
      </w:r>
    </w:p>
    <w:p w:rsidR="00403582" w:rsidRDefault="00B30C24" w:rsidP="00B82F07">
      <w:pPr>
        <w:pStyle w:val="a3"/>
        <w:spacing w:before="10"/>
        <w:ind w:left="0" w:firstLine="708"/>
        <w:jc w:val="both"/>
      </w:pPr>
      <w:r>
        <w:rPr>
          <w:lang w:val="ru-RU"/>
        </w:rPr>
        <w:t>3</w:t>
      </w:r>
      <w:r w:rsidR="006209C8">
        <w:t>.</w:t>
      </w:r>
      <w:r w:rsidR="00403582" w:rsidRPr="00403582">
        <w:rPr>
          <w:color w:val="000000"/>
        </w:rPr>
        <w:t xml:space="preserve"> </w:t>
      </w:r>
      <w:r w:rsidR="00997A8F">
        <w:rPr>
          <w:color w:val="000000"/>
          <w:lang w:val="ru-RU"/>
        </w:rPr>
        <w:t>П</w:t>
      </w:r>
      <w:r w:rsidR="00997A8F" w:rsidRPr="009308C0">
        <w:rPr>
          <w:color w:val="000000"/>
        </w:rPr>
        <w:t>ереве</w:t>
      </w:r>
      <w:r w:rsidR="00997A8F">
        <w:rPr>
          <w:color w:val="000000"/>
        </w:rPr>
        <w:t xml:space="preserve">сти </w:t>
      </w:r>
      <w:r w:rsidR="00997A8F" w:rsidRPr="009308C0">
        <w:rPr>
          <w:color w:val="000000"/>
        </w:rPr>
        <w:t>на спец</w:t>
      </w:r>
      <w:r w:rsidR="00997A8F">
        <w:rPr>
          <w:color w:val="000000"/>
        </w:rPr>
        <w:t xml:space="preserve">іальний </w:t>
      </w:r>
      <w:r w:rsidR="00997A8F" w:rsidRPr="009308C0">
        <w:rPr>
          <w:color w:val="000000"/>
        </w:rPr>
        <w:t>режим</w:t>
      </w:r>
      <w:r w:rsidR="00997A8F">
        <w:rPr>
          <w:color w:val="000000"/>
        </w:rPr>
        <w:t xml:space="preserve"> роботи</w:t>
      </w:r>
      <w:r w:rsidR="00997A8F" w:rsidRPr="00A2238A">
        <w:t xml:space="preserve"> </w:t>
      </w:r>
      <w:r w:rsidR="00403582" w:rsidRPr="00A2238A">
        <w:t>П</w:t>
      </w:r>
      <w:r w:rsidR="00997A8F">
        <w:rPr>
          <w:lang w:val="ru-RU"/>
        </w:rPr>
        <w:t>р</w:t>
      </w:r>
      <w:r w:rsidR="00403582" w:rsidRPr="00A2238A">
        <w:t>АТ «Володимир-Волинська птахофабрика»</w:t>
      </w:r>
      <w:r w:rsidR="00403582" w:rsidRPr="009308C0">
        <w:rPr>
          <w:color w:val="000000"/>
        </w:rPr>
        <w:t xml:space="preserve">, </w:t>
      </w:r>
      <w:r w:rsidR="00997A8F">
        <w:rPr>
          <w:color w:val="000000"/>
          <w:lang w:val="ru-RU"/>
        </w:rPr>
        <w:t xml:space="preserve">зокрема, </w:t>
      </w:r>
      <w:r>
        <w:rPr>
          <w:color w:val="000000"/>
          <w:lang w:val="ru-RU"/>
        </w:rPr>
        <w:t xml:space="preserve">максимально </w:t>
      </w:r>
      <w:r w:rsidR="00403582" w:rsidRPr="009308C0">
        <w:rPr>
          <w:color w:val="000000"/>
        </w:rPr>
        <w:t>поси</w:t>
      </w:r>
      <w:r w:rsidR="00403582">
        <w:rPr>
          <w:color w:val="000000"/>
        </w:rPr>
        <w:t>лили міри захисту</w:t>
      </w:r>
      <w:r>
        <w:rPr>
          <w:color w:val="000000"/>
          <w:lang w:val="ru-RU"/>
        </w:rPr>
        <w:t xml:space="preserve"> персоналу</w:t>
      </w:r>
      <w:r w:rsidR="00403582">
        <w:rPr>
          <w:color w:val="000000"/>
        </w:rPr>
        <w:t>, частину працівників</w:t>
      </w:r>
      <w:r w:rsidR="00403582" w:rsidRPr="009308C0">
        <w:rPr>
          <w:color w:val="000000"/>
        </w:rPr>
        <w:t xml:space="preserve"> пе</w:t>
      </w:r>
      <w:r w:rsidR="008B2F6A">
        <w:rPr>
          <w:color w:val="000000"/>
        </w:rPr>
        <w:t>ревести</w:t>
      </w:r>
      <w:r w:rsidR="00403582">
        <w:rPr>
          <w:color w:val="000000"/>
        </w:rPr>
        <w:t xml:space="preserve"> на віддален</w:t>
      </w:r>
      <w:r w:rsidR="00997A8F">
        <w:rPr>
          <w:color w:val="000000"/>
          <w:lang w:val="ru-RU"/>
        </w:rPr>
        <w:t>ий режим</w:t>
      </w:r>
      <w:r w:rsidR="00403582">
        <w:rPr>
          <w:color w:val="000000"/>
        </w:rPr>
        <w:t xml:space="preserve"> робот</w:t>
      </w:r>
      <w:r w:rsidR="00997A8F">
        <w:rPr>
          <w:color w:val="000000"/>
          <w:lang w:val="ru-RU"/>
        </w:rPr>
        <w:t>и</w:t>
      </w:r>
      <w:r w:rsidR="007B2F02">
        <w:t>.</w:t>
      </w:r>
    </w:p>
    <w:p w:rsidR="003C1FE7" w:rsidRPr="002B56D3" w:rsidRDefault="002B56D3" w:rsidP="003C1FE7">
      <w:pPr>
        <w:pStyle w:val="a3"/>
        <w:spacing w:before="10"/>
        <w:ind w:left="0" w:firstLine="708"/>
        <w:jc w:val="both"/>
        <w:rPr>
          <w:b/>
        </w:rPr>
      </w:pPr>
      <w:r>
        <w:rPr>
          <w:lang w:val="ru-RU"/>
        </w:rPr>
        <w:t>4</w:t>
      </w:r>
      <w:r w:rsidR="00403582">
        <w:t xml:space="preserve">. </w:t>
      </w:r>
      <w:r w:rsidR="003C1FE7">
        <w:t>Дирекції</w:t>
      </w:r>
      <w:r w:rsidR="003C1FE7" w:rsidRPr="00EE4322">
        <w:t xml:space="preserve"> </w:t>
      </w:r>
      <w:r w:rsidR="003C1FE7">
        <w:t>П</w:t>
      </w:r>
      <w:r w:rsidR="00BD062E">
        <w:t>р</w:t>
      </w:r>
      <w:r w:rsidR="003C1FE7">
        <w:t xml:space="preserve">АТ «Володимир-Волинська птахофабрика» </w:t>
      </w:r>
      <w:r w:rsidR="003C1FE7" w:rsidRPr="002B56D3">
        <w:rPr>
          <w:b/>
        </w:rPr>
        <w:t>ЗАБЕЗПЕЧИТИ:</w:t>
      </w:r>
    </w:p>
    <w:p w:rsidR="003C1FE7" w:rsidRPr="002B56D3" w:rsidRDefault="002B56D3" w:rsidP="003C1FE7">
      <w:pPr>
        <w:pStyle w:val="a3"/>
        <w:spacing w:before="10"/>
        <w:ind w:left="0" w:firstLine="708"/>
        <w:jc w:val="both"/>
      </w:pPr>
      <w:r w:rsidRPr="002B56D3">
        <w:t>1)</w:t>
      </w:r>
      <w:r w:rsidR="003C1FE7">
        <w:t xml:space="preserve"> проведення </w:t>
      </w:r>
      <w:r w:rsidR="00997A8F" w:rsidRPr="00997A8F">
        <w:t xml:space="preserve">постійної </w:t>
      </w:r>
      <w:r w:rsidR="003C1FE7" w:rsidRPr="00127008">
        <w:t xml:space="preserve">поточної дезінфекції </w:t>
      </w:r>
      <w:r w:rsidR="00997A8F" w:rsidRPr="00997A8F">
        <w:t>виробничих,</w:t>
      </w:r>
      <w:r w:rsidR="00BD062E">
        <w:t xml:space="preserve"> </w:t>
      </w:r>
      <w:r w:rsidR="003C1FE7">
        <w:t>офісних</w:t>
      </w:r>
      <w:r w:rsidR="00BD062E">
        <w:t xml:space="preserve"> та інших приміщен</w:t>
      </w:r>
      <w:r w:rsidR="00B30C24" w:rsidRPr="00B30C24">
        <w:t>ь</w:t>
      </w:r>
      <w:r w:rsidR="00BD062E">
        <w:t xml:space="preserve"> і</w:t>
      </w:r>
      <w:r w:rsidR="003C1FE7">
        <w:t xml:space="preserve"> </w:t>
      </w:r>
      <w:r w:rsidR="003C1FE7" w:rsidRPr="00127008">
        <w:t>територі</w:t>
      </w:r>
      <w:r w:rsidRPr="002B56D3">
        <w:t>ї</w:t>
      </w:r>
      <w:r w:rsidR="003C1FE7" w:rsidRPr="00127008">
        <w:t xml:space="preserve"> </w:t>
      </w:r>
      <w:r>
        <w:t>підприємства</w:t>
      </w:r>
      <w:r w:rsidRPr="002B56D3">
        <w:t>;</w:t>
      </w:r>
    </w:p>
    <w:p w:rsidR="00A2238A" w:rsidRDefault="002B56D3" w:rsidP="00A2238A">
      <w:pPr>
        <w:pStyle w:val="a3"/>
        <w:spacing w:before="10"/>
        <w:ind w:left="0" w:firstLine="708"/>
        <w:jc w:val="both"/>
        <w:rPr>
          <w:color w:val="000000"/>
        </w:rPr>
      </w:pPr>
      <w:r>
        <w:rPr>
          <w:lang w:val="ru-RU"/>
        </w:rPr>
        <w:lastRenderedPageBreak/>
        <w:t>2)</w:t>
      </w:r>
      <w:r w:rsidR="00997A8F">
        <w:t xml:space="preserve"> </w:t>
      </w:r>
      <w:r w:rsidR="00403582">
        <w:t xml:space="preserve">не допускати </w:t>
      </w:r>
      <w:r w:rsidR="00997A8F">
        <w:rPr>
          <w:lang w:val="ru-RU"/>
        </w:rPr>
        <w:t xml:space="preserve">на робочі місця </w:t>
      </w:r>
      <w:r w:rsidR="00403582">
        <w:t>працівників</w:t>
      </w:r>
      <w:r w:rsidR="00403582" w:rsidRPr="009308C0">
        <w:rPr>
          <w:color w:val="000000"/>
        </w:rPr>
        <w:t xml:space="preserve"> </w:t>
      </w:r>
      <w:r w:rsidR="00403582">
        <w:rPr>
          <w:color w:val="000000"/>
        </w:rPr>
        <w:t>з кола</w:t>
      </w:r>
      <w:r w:rsidR="00403582" w:rsidRPr="009308C0">
        <w:rPr>
          <w:color w:val="000000"/>
        </w:rPr>
        <w:t xml:space="preserve"> контактних осіб</w:t>
      </w:r>
      <w:r w:rsidR="00A2238A">
        <w:rPr>
          <w:color w:val="000000"/>
        </w:rPr>
        <w:t xml:space="preserve"> з хворими </w:t>
      </w:r>
      <w:r w:rsidR="00A2238A">
        <w:t>гострою респіраторною хворобою</w:t>
      </w:r>
      <w:r w:rsidR="00A2238A" w:rsidRPr="00A2238A">
        <w:t xml:space="preserve"> С</w:t>
      </w:r>
      <w:r w:rsidR="00A2238A" w:rsidRPr="00A2238A">
        <w:rPr>
          <w:lang w:val="en-US"/>
        </w:rPr>
        <w:t>OVID</w:t>
      </w:r>
      <w:r w:rsidR="00A2238A" w:rsidRPr="00A2238A">
        <w:t>-19</w:t>
      </w:r>
      <w:r w:rsidR="00A2238A">
        <w:t>.</w:t>
      </w:r>
      <w:r w:rsidR="00A2238A">
        <w:rPr>
          <w:b/>
        </w:rPr>
        <w:t xml:space="preserve"> </w:t>
      </w:r>
    </w:p>
    <w:p w:rsidR="00A92CB0" w:rsidRPr="00E72FE1" w:rsidRDefault="00A92CB0" w:rsidP="00A92CB0">
      <w:pPr>
        <w:ind w:firstLine="705"/>
        <w:jc w:val="both"/>
        <w:rPr>
          <w:b/>
          <w:sz w:val="28"/>
          <w:szCs w:val="28"/>
        </w:rPr>
      </w:pPr>
      <w:bookmarkStart w:id="0" w:name="_GoBack"/>
      <w:bookmarkEnd w:id="0"/>
      <w:r>
        <w:rPr>
          <w:b/>
          <w:sz w:val="28"/>
          <w:szCs w:val="28"/>
        </w:rPr>
        <w:t>2</w:t>
      </w:r>
      <w:r w:rsidRPr="00E72FE1">
        <w:rPr>
          <w:b/>
          <w:sz w:val="28"/>
          <w:szCs w:val="28"/>
        </w:rPr>
        <w:t xml:space="preserve">.  Про  </w:t>
      </w:r>
      <w:r>
        <w:rPr>
          <w:b/>
          <w:sz w:val="28"/>
          <w:szCs w:val="28"/>
        </w:rPr>
        <w:t>стан місць масового відпочинку населення (у тому числі на водних об</w:t>
      </w:r>
      <w:r w:rsidRPr="004C7CE0">
        <w:rPr>
          <w:b/>
          <w:sz w:val="28"/>
          <w:szCs w:val="28"/>
          <w:lang w:val="ru-RU"/>
        </w:rPr>
        <w:t>’</w:t>
      </w:r>
      <w:r>
        <w:rPr>
          <w:b/>
          <w:sz w:val="28"/>
          <w:szCs w:val="28"/>
        </w:rPr>
        <w:t>єктах району).</w:t>
      </w:r>
    </w:p>
    <w:p w:rsidR="00A92CB0" w:rsidRDefault="00A92CB0" w:rsidP="00A92CB0">
      <w:pPr>
        <w:ind w:firstLine="708"/>
        <w:jc w:val="both"/>
        <w:rPr>
          <w:sz w:val="28"/>
          <w:szCs w:val="28"/>
        </w:rPr>
      </w:pPr>
      <w:r w:rsidRPr="00AE1870">
        <w:rPr>
          <w:b/>
          <w:sz w:val="28"/>
          <w:szCs w:val="28"/>
        </w:rPr>
        <w:t>СЛУХАЛИ:</w:t>
      </w:r>
      <w:r>
        <w:rPr>
          <w:sz w:val="28"/>
          <w:szCs w:val="28"/>
        </w:rPr>
        <w:t xml:space="preserve"> </w:t>
      </w:r>
      <w:r w:rsidRPr="00BD7717">
        <w:rPr>
          <w:sz w:val="28"/>
          <w:szCs w:val="28"/>
        </w:rPr>
        <w:t xml:space="preserve">Начальника  </w:t>
      </w:r>
      <w:r>
        <w:rPr>
          <w:sz w:val="28"/>
          <w:szCs w:val="28"/>
        </w:rPr>
        <w:t xml:space="preserve">Володимир-Волинського міськрайонного відділу </w:t>
      </w:r>
      <w:r w:rsidRPr="00BD7717">
        <w:rPr>
          <w:sz w:val="28"/>
          <w:szCs w:val="28"/>
        </w:rPr>
        <w:t xml:space="preserve">Управління  Державної  служби </w:t>
      </w:r>
      <w:r>
        <w:rPr>
          <w:sz w:val="28"/>
          <w:szCs w:val="28"/>
        </w:rPr>
        <w:t>НС</w:t>
      </w:r>
      <w:r w:rsidRPr="00BD7717">
        <w:rPr>
          <w:sz w:val="28"/>
          <w:szCs w:val="28"/>
        </w:rPr>
        <w:t xml:space="preserve"> України  </w:t>
      </w:r>
      <w:r>
        <w:rPr>
          <w:sz w:val="28"/>
          <w:szCs w:val="28"/>
        </w:rPr>
        <w:t>у Волинській області В</w:t>
      </w:r>
      <w:r w:rsidRPr="00E72FE1">
        <w:rPr>
          <w:sz w:val="28"/>
          <w:szCs w:val="28"/>
          <w:lang w:val="ru-RU"/>
        </w:rPr>
        <w:t>’</w:t>
      </w:r>
      <w:r>
        <w:rPr>
          <w:sz w:val="28"/>
          <w:szCs w:val="28"/>
        </w:rPr>
        <w:t>ячеслава ПРОЦ</w:t>
      </w:r>
      <w:r w:rsidR="00AE1870">
        <w:rPr>
          <w:sz w:val="28"/>
          <w:szCs w:val="28"/>
        </w:rPr>
        <w:t>ЮКА</w:t>
      </w:r>
      <w:r>
        <w:rPr>
          <w:sz w:val="28"/>
          <w:szCs w:val="28"/>
        </w:rPr>
        <w:t>.</w:t>
      </w:r>
    </w:p>
    <w:p w:rsidR="00A92CB0" w:rsidRDefault="00A92CB0" w:rsidP="00A92CB0">
      <w:pPr>
        <w:pStyle w:val="ad"/>
        <w:ind w:firstLine="708"/>
        <w:jc w:val="both"/>
        <w:rPr>
          <w:b w:val="0"/>
          <w:bCs w:val="0"/>
          <w:szCs w:val="28"/>
        </w:rPr>
      </w:pPr>
      <w:r>
        <w:rPr>
          <w:b w:val="0"/>
          <w:bCs w:val="0"/>
          <w:szCs w:val="28"/>
        </w:rPr>
        <w:t xml:space="preserve">Заслухавши інформацію, з урахуванням її обговорення та з метою запобігання випадків загибелі людей на водних об’єктах району під час купального сезону </w:t>
      </w:r>
      <w:r>
        <w:rPr>
          <w:bCs w:val="0"/>
          <w:szCs w:val="28"/>
        </w:rPr>
        <w:t>ВИРІШИЛА</w:t>
      </w:r>
      <w:r>
        <w:rPr>
          <w:b w:val="0"/>
          <w:bCs w:val="0"/>
          <w:szCs w:val="28"/>
        </w:rPr>
        <w:t>:</w:t>
      </w:r>
    </w:p>
    <w:p w:rsidR="00A92CB0" w:rsidRDefault="00A92CB0" w:rsidP="00A92CB0">
      <w:pPr>
        <w:pStyle w:val="ad"/>
        <w:ind w:firstLine="708"/>
        <w:jc w:val="both"/>
        <w:rPr>
          <w:b w:val="0"/>
          <w:bCs w:val="0"/>
          <w:szCs w:val="28"/>
        </w:rPr>
      </w:pPr>
      <w:r>
        <w:rPr>
          <w:b w:val="0"/>
          <w:bCs w:val="0"/>
          <w:szCs w:val="28"/>
        </w:rPr>
        <w:t xml:space="preserve">1. Головам об’єднаних територіальних громад спільно з </w:t>
      </w:r>
      <w:r>
        <w:rPr>
          <w:b w:val="0"/>
          <w:szCs w:val="28"/>
        </w:rPr>
        <w:t>Володимир-Волинським</w:t>
      </w:r>
      <w:r w:rsidRPr="00552D36">
        <w:rPr>
          <w:b w:val="0"/>
          <w:szCs w:val="28"/>
        </w:rPr>
        <w:t xml:space="preserve"> міськ</w:t>
      </w:r>
      <w:r>
        <w:rPr>
          <w:b w:val="0"/>
          <w:szCs w:val="28"/>
        </w:rPr>
        <w:t>районним відділом</w:t>
      </w:r>
      <w:r w:rsidRPr="00552D36">
        <w:rPr>
          <w:b w:val="0"/>
          <w:szCs w:val="28"/>
        </w:rPr>
        <w:t xml:space="preserve"> Управління  Державної  служби НС України  у Волинській області </w:t>
      </w:r>
      <w:r>
        <w:rPr>
          <w:b w:val="0"/>
          <w:bCs w:val="0"/>
          <w:szCs w:val="28"/>
        </w:rPr>
        <w:t>з урахуванням карантинних обмежень:</w:t>
      </w:r>
    </w:p>
    <w:p w:rsidR="00A92CB0" w:rsidRDefault="00A92CB0" w:rsidP="00A92CB0">
      <w:pPr>
        <w:pStyle w:val="ad"/>
        <w:ind w:firstLine="708"/>
        <w:jc w:val="both"/>
        <w:rPr>
          <w:b w:val="0"/>
          <w:bCs w:val="0"/>
          <w:szCs w:val="28"/>
        </w:rPr>
      </w:pPr>
      <w:r>
        <w:rPr>
          <w:b w:val="0"/>
          <w:bCs w:val="0"/>
          <w:szCs w:val="28"/>
        </w:rPr>
        <w:t>1) проаналізувати облік усіх водоймищ, у тому числі не пристосованих для відпочинку, закріпити їх в установленому порядку за відповідними органами місцевого самоврядування, підприємствами, установами та організаціями, які використовують водойми і прилеглі території;</w:t>
      </w:r>
    </w:p>
    <w:p w:rsidR="00A92CB0" w:rsidRDefault="00A92CB0" w:rsidP="00A92CB0">
      <w:pPr>
        <w:pStyle w:val="ad"/>
        <w:ind w:left="5670"/>
        <w:jc w:val="both"/>
        <w:rPr>
          <w:bCs w:val="0"/>
          <w:szCs w:val="28"/>
        </w:rPr>
      </w:pPr>
      <w:r>
        <w:rPr>
          <w:bCs w:val="0"/>
          <w:szCs w:val="28"/>
        </w:rPr>
        <w:t>Строк: до 25 травня 2020 року</w:t>
      </w:r>
    </w:p>
    <w:p w:rsidR="00A92CB0" w:rsidRDefault="00A92CB0" w:rsidP="00A92CB0">
      <w:pPr>
        <w:pStyle w:val="ad"/>
        <w:ind w:firstLine="708"/>
        <w:jc w:val="both"/>
        <w:rPr>
          <w:b w:val="0"/>
          <w:bCs w:val="0"/>
          <w:szCs w:val="28"/>
        </w:rPr>
      </w:pPr>
      <w:r>
        <w:rPr>
          <w:b w:val="0"/>
          <w:bCs w:val="0"/>
          <w:szCs w:val="28"/>
        </w:rPr>
        <w:t>2) забезпечити визначення місць масового відпочинку на водних об’єктах району та затвердити їх перелік на засіданнях місцевих комісій з питань техногенно-екологічної безпеки та надзвичайних ситуацій. Затверджені переліки надати до Управління ДСНС України в області у друкованому вигляді та на електронну адресу: vl.dntb@ukr.net;</w:t>
      </w:r>
    </w:p>
    <w:p w:rsidR="00A92CB0" w:rsidRDefault="00A92CB0" w:rsidP="00A92CB0">
      <w:pPr>
        <w:pStyle w:val="ad"/>
        <w:ind w:left="5529"/>
        <w:jc w:val="both"/>
        <w:rPr>
          <w:bCs w:val="0"/>
          <w:szCs w:val="28"/>
        </w:rPr>
      </w:pPr>
      <w:r>
        <w:rPr>
          <w:bCs w:val="0"/>
          <w:szCs w:val="28"/>
        </w:rPr>
        <w:t>Строк: до початку купального</w:t>
      </w:r>
    </w:p>
    <w:p w:rsidR="00A92CB0" w:rsidRDefault="00A92CB0" w:rsidP="00A92CB0">
      <w:pPr>
        <w:pStyle w:val="ad"/>
        <w:ind w:left="5529"/>
        <w:jc w:val="both"/>
        <w:rPr>
          <w:bCs w:val="0"/>
          <w:szCs w:val="28"/>
        </w:rPr>
      </w:pPr>
      <w:r>
        <w:rPr>
          <w:bCs w:val="0"/>
          <w:szCs w:val="28"/>
        </w:rPr>
        <w:t xml:space="preserve">              сезону</w:t>
      </w:r>
    </w:p>
    <w:p w:rsidR="00A92CB0" w:rsidRDefault="00A92CB0" w:rsidP="00A92CB0">
      <w:pPr>
        <w:pStyle w:val="ad"/>
        <w:ind w:firstLine="708"/>
        <w:jc w:val="both"/>
        <w:rPr>
          <w:b w:val="0"/>
          <w:bCs w:val="0"/>
          <w:szCs w:val="28"/>
        </w:rPr>
      </w:pPr>
      <w:r>
        <w:rPr>
          <w:b w:val="0"/>
          <w:bCs w:val="0"/>
          <w:szCs w:val="28"/>
        </w:rPr>
        <w:t>3) в установленому законодавством порядку з участю посадових осіб відповідних контролюючих органів створити комісії та здійснити перевірки (огляди) стану готовності місць масового відпочинку населення на водних об’єктах до початку проходження купального сезону;</w:t>
      </w:r>
    </w:p>
    <w:p w:rsidR="00A92CB0" w:rsidRDefault="00A92CB0" w:rsidP="00A92CB0">
      <w:pPr>
        <w:pStyle w:val="ad"/>
        <w:jc w:val="both"/>
        <w:rPr>
          <w:bCs w:val="0"/>
          <w:szCs w:val="28"/>
        </w:rPr>
      </w:pPr>
      <w:r>
        <w:rPr>
          <w:bCs w:val="0"/>
          <w:szCs w:val="28"/>
        </w:rPr>
        <w:t xml:space="preserve">                                                                               Строк: травень-червень 2020 р.</w:t>
      </w:r>
    </w:p>
    <w:p w:rsidR="00A92CB0" w:rsidRDefault="00A92CB0" w:rsidP="00A92CB0">
      <w:pPr>
        <w:pStyle w:val="ad"/>
        <w:ind w:firstLine="708"/>
        <w:jc w:val="both"/>
        <w:rPr>
          <w:b w:val="0"/>
          <w:bCs w:val="0"/>
          <w:szCs w:val="28"/>
        </w:rPr>
      </w:pPr>
      <w:r>
        <w:rPr>
          <w:b w:val="0"/>
          <w:bCs w:val="0"/>
          <w:szCs w:val="28"/>
        </w:rPr>
        <w:t>4) з дотриманням вимог законодавства організувати роботу з керівниками підприємств, установ та організацій незалежно від форм власності та осіб, які використовують водні об’єкти або прибережну захисну смугу водних об’єктів з виробничою або для відпочинку людей, та організаторів масових заходів щодо обладнання і утримання рятувальних постів, з забезпеченням їх приміщеннями і рятувальними засобами відповідно до вимог Правил охорони життя людей на водних об’єктах України.</w:t>
      </w:r>
    </w:p>
    <w:p w:rsidR="00A92CB0" w:rsidRDefault="00A92CB0" w:rsidP="00A92CB0">
      <w:pPr>
        <w:pStyle w:val="ad"/>
        <w:ind w:left="5529"/>
        <w:jc w:val="both"/>
        <w:rPr>
          <w:bCs w:val="0"/>
          <w:szCs w:val="28"/>
        </w:rPr>
      </w:pPr>
      <w:r>
        <w:rPr>
          <w:bCs w:val="0"/>
          <w:szCs w:val="28"/>
        </w:rPr>
        <w:t>Строк: до початку купального</w:t>
      </w:r>
    </w:p>
    <w:p w:rsidR="00A92CB0" w:rsidRDefault="00A92CB0" w:rsidP="00A92CB0">
      <w:pPr>
        <w:pStyle w:val="ad"/>
        <w:ind w:left="5529"/>
        <w:jc w:val="both"/>
        <w:rPr>
          <w:bCs w:val="0"/>
          <w:szCs w:val="28"/>
        </w:rPr>
      </w:pPr>
      <w:r>
        <w:rPr>
          <w:bCs w:val="0"/>
          <w:szCs w:val="28"/>
        </w:rPr>
        <w:t xml:space="preserve">              сезону</w:t>
      </w:r>
    </w:p>
    <w:p w:rsidR="00A92CB0" w:rsidRDefault="00A92CB0" w:rsidP="00A92CB0">
      <w:pPr>
        <w:pStyle w:val="ad"/>
        <w:ind w:firstLine="708"/>
        <w:jc w:val="both"/>
        <w:rPr>
          <w:b w:val="0"/>
          <w:bCs w:val="0"/>
          <w:szCs w:val="28"/>
        </w:rPr>
      </w:pPr>
      <w:r>
        <w:rPr>
          <w:b w:val="0"/>
          <w:bCs w:val="0"/>
          <w:szCs w:val="28"/>
        </w:rPr>
        <w:t>5) на водних об’єктах, що не визначені як місця масового відпочинку населення, встановити щити з написами «КУПАТИСЯ ЗАБОРОНЕНО!» та вжити заходів щодо заборони купання, а небезпечні місця акваторії позначити спеціальними знаками з написом «НЕБЕЗПЕЧНО!»;</w:t>
      </w:r>
    </w:p>
    <w:p w:rsidR="00A92CB0" w:rsidRDefault="00A92CB0" w:rsidP="00A92CB0">
      <w:pPr>
        <w:pStyle w:val="ad"/>
        <w:jc w:val="both"/>
        <w:rPr>
          <w:bCs w:val="0"/>
          <w:szCs w:val="28"/>
        </w:rPr>
      </w:pPr>
      <w:r>
        <w:rPr>
          <w:bCs w:val="0"/>
          <w:szCs w:val="28"/>
        </w:rPr>
        <w:t xml:space="preserve">                                                                               Строк: до початку та протягом</w:t>
      </w:r>
    </w:p>
    <w:p w:rsidR="00A92CB0" w:rsidRDefault="00A92CB0" w:rsidP="00A92CB0">
      <w:pPr>
        <w:pStyle w:val="ad"/>
        <w:ind w:left="5670"/>
        <w:jc w:val="both"/>
        <w:rPr>
          <w:bCs w:val="0"/>
          <w:szCs w:val="28"/>
        </w:rPr>
      </w:pPr>
      <w:r>
        <w:rPr>
          <w:bCs w:val="0"/>
          <w:szCs w:val="28"/>
        </w:rPr>
        <w:t xml:space="preserve">            купального сезону</w:t>
      </w:r>
    </w:p>
    <w:p w:rsidR="00A92CB0" w:rsidRDefault="00A92CB0" w:rsidP="00A92CB0">
      <w:pPr>
        <w:pStyle w:val="ad"/>
        <w:ind w:firstLine="708"/>
        <w:jc w:val="both"/>
        <w:rPr>
          <w:b w:val="0"/>
          <w:bCs w:val="0"/>
          <w:szCs w:val="28"/>
        </w:rPr>
      </w:pPr>
      <w:r>
        <w:rPr>
          <w:b w:val="0"/>
          <w:bCs w:val="0"/>
          <w:szCs w:val="28"/>
        </w:rPr>
        <w:t>6) до населення доводити інформацію про визначені місця для купання і місця, де купатись категорично заборонено. Посилити роз’яснювальну роботу, особливо серед школярів та молоді щодо необхідності відпочинку у визначених та облаштованих місцях та щодо правил поведінки на воді.</w:t>
      </w:r>
    </w:p>
    <w:p w:rsidR="00A92CB0" w:rsidRDefault="00A92CB0" w:rsidP="00A92CB0">
      <w:pPr>
        <w:pStyle w:val="ad"/>
        <w:ind w:left="5670"/>
        <w:jc w:val="both"/>
        <w:rPr>
          <w:bCs w:val="0"/>
          <w:szCs w:val="28"/>
        </w:rPr>
      </w:pPr>
      <w:r>
        <w:rPr>
          <w:bCs w:val="0"/>
          <w:szCs w:val="28"/>
        </w:rPr>
        <w:lastRenderedPageBreak/>
        <w:t>Строк: протягом купального</w:t>
      </w:r>
    </w:p>
    <w:p w:rsidR="00A92CB0" w:rsidRDefault="00A92CB0" w:rsidP="00A92CB0">
      <w:pPr>
        <w:pStyle w:val="ad"/>
        <w:ind w:left="5670"/>
        <w:jc w:val="both"/>
        <w:rPr>
          <w:bCs w:val="0"/>
          <w:szCs w:val="28"/>
        </w:rPr>
      </w:pPr>
      <w:r>
        <w:rPr>
          <w:bCs w:val="0"/>
          <w:szCs w:val="28"/>
        </w:rPr>
        <w:t xml:space="preserve">              сезону</w:t>
      </w:r>
    </w:p>
    <w:p w:rsidR="00A92CB0" w:rsidRDefault="00A92CB0" w:rsidP="00A92CB0">
      <w:pPr>
        <w:pStyle w:val="ad"/>
        <w:ind w:firstLine="708"/>
        <w:jc w:val="both"/>
        <w:rPr>
          <w:b w:val="0"/>
          <w:bCs w:val="0"/>
          <w:szCs w:val="28"/>
        </w:rPr>
      </w:pPr>
      <w:r>
        <w:rPr>
          <w:b w:val="0"/>
          <w:bCs w:val="0"/>
          <w:szCs w:val="28"/>
        </w:rPr>
        <w:t>2. </w:t>
      </w:r>
      <w:r>
        <w:rPr>
          <w:b w:val="0"/>
          <w:szCs w:val="28"/>
        </w:rPr>
        <w:t>Володимир-Волинському</w:t>
      </w:r>
      <w:r w:rsidRPr="00A11E2D">
        <w:rPr>
          <w:b w:val="0"/>
          <w:szCs w:val="28"/>
        </w:rPr>
        <w:t xml:space="preserve"> міськ</w:t>
      </w:r>
      <w:r>
        <w:rPr>
          <w:b w:val="0"/>
          <w:szCs w:val="28"/>
        </w:rPr>
        <w:t>районному</w:t>
      </w:r>
      <w:r w:rsidRPr="00A11E2D">
        <w:rPr>
          <w:b w:val="0"/>
          <w:szCs w:val="28"/>
        </w:rPr>
        <w:t xml:space="preserve"> відділу Управління  Державної  служби НС України  у Волинській області</w:t>
      </w:r>
      <w:r>
        <w:rPr>
          <w:szCs w:val="28"/>
        </w:rPr>
        <w:t xml:space="preserve"> </w:t>
      </w:r>
      <w:r>
        <w:rPr>
          <w:b w:val="0"/>
          <w:bCs w:val="0"/>
          <w:szCs w:val="28"/>
        </w:rPr>
        <w:t>(Вячеслав ПРОЦЮК) забезпечити проведення рейдів щодо перевірки готовності рятувальних постів та організації чергування на них матросів-рятувальників.</w:t>
      </w:r>
    </w:p>
    <w:p w:rsidR="00A92CB0" w:rsidRDefault="00A92CB0" w:rsidP="00A92CB0">
      <w:pPr>
        <w:pStyle w:val="ad"/>
        <w:jc w:val="both"/>
        <w:rPr>
          <w:bCs w:val="0"/>
          <w:szCs w:val="28"/>
        </w:rPr>
      </w:pPr>
      <w:r>
        <w:rPr>
          <w:bCs w:val="0"/>
          <w:szCs w:val="28"/>
        </w:rPr>
        <w:t xml:space="preserve">                                                                              Строк: до початку та протягом</w:t>
      </w:r>
    </w:p>
    <w:p w:rsidR="00A92CB0" w:rsidRDefault="00A92CB0" w:rsidP="00A92CB0">
      <w:pPr>
        <w:pStyle w:val="ad"/>
        <w:ind w:left="5670"/>
        <w:jc w:val="both"/>
        <w:rPr>
          <w:bCs w:val="0"/>
          <w:szCs w:val="28"/>
        </w:rPr>
      </w:pPr>
      <w:r>
        <w:rPr>
          <w:bCs w:val="0"/>
          <w:szCs w:val="28"/>
        </w:rPr>
        <w:t xml:space="preserve">           купального сезону</w:t>
      </w:r>
    </w:p>
    <w:p w:rsidR="00A92CB0" w:rsidRDefault="00AE1870" w:rsidP="00A92CB0">
      <w:pPr>
        <w:pStyle w:val="ad"/>
        <w:ind w:firstLine="708"/>
        <w:jc w:val="both"/>
      </w:pPr>
      <w:r>
        <w:rPr>
          <w:b w:val="0"/>
          <w:bCs w:val="0"/>
          <w:szCs w:val="28"/>
          <w:lang w:val="ru-RU"/>
        </w:rPr>
        <w:t>3</w:t>
      </w:r>
      <w:r w:rsidR="00A92CB0">
        <w:rPr>
          <w:b w:val="0"/>
          <w:bCs w:val="0"/>
          <w:szCs w:val="28"/>
        </w:rPr>
        <w:t xml:space="preserve">. Контроль за виконанням цього рішення покласти на </w:t>
      </w:r>
      <w:r w:rsidR="00A92CB0">
        <w:rPr>
          <w:b w:val="0"/>
          <w:szCs w:val="28"/>
        </w:rPr>
        <w:t>Володимир-Волинський</w:t>
      </w:r>
      <w:r w:rsidR="00A92CB0" w:rsidRPr="00A11E2D">
        <w:rPr>
          <w:b w:val="0"/>
          <w:szCs w:val="28"/>
        </w:rPr>
        <w:t xml:space="preserve"> міськ</w:t>
      </w:r>
      <w:r w:rsidR="00A92CB0">
        <w:rPr>
          <w:b w:val="0"/>
          <w:szCs w:val="28"/>
        </w:rPr>
        <w:t xml:space="preserve">районний відділ </w:t>
      </w:r>
      <w:r w:rsidR="00A92CB0" w:rsidRPr="00A11E2D">
        <w:rPr>
          <w:b w:val="0"/>
          <w:szCs w:val="28"/>
        </w:rPr>
        <w:t>Управління  Державної  служби НС України  у Волинській області</w:t>
      </w:r>
      <w:r w:rsidR="00A92CB0">
        <w:rPr>
          <w:b w:val="0"/>
          <w:bCs w:val="0"/>
          <w:szCs w:val="28"/>
        </w:rPr>
        <w:t>.</w:t>
      </w:r>
    </w:p>
    <w:p w:rsidR="00A92CB0" w:rsidRDefault="00A92CB0" w:rsidP="00A92CB0">
      <w:pPr>
        <w:jc w:val="both"/>
        <w:rPr>
          <w:sz w:val="28"/>
          <w:szCs w:val="28"/>
        </w:rPr>
      </w:pPr>
    </w:p>
    <w:p w:rsidR="00A92CB0" w:rsidRDefault="00A92CB0" w:rsidP="00A92CB0">
      <w:pPr>
        <w:ind w:firstLine="708"/>
        <w:jc w:val="both"/>
        <w:rPr>
          <w:b/>
          <w:sz w:val="28"/>
          <w:szCs w:val="28"/>
          <w:lang w:val="ru-RU"/>
        </w:rPr>
      </w:pPr>
      <w:r w:rsidRPr="004C7CE0">
        <w:rPr>
          <w:b/>
          <w:sz w:val="28"/>
          <w:szCs w:val="28"/>
          <w:lang w:val="ru-RU"/>
        </w:rPr>
        <w:t>3.</w:t>
      </w:r>
      <w:r w:rsidRPr="004C7CE0">
        <w:rPr>
          <w:b/>
          <w:sz w:val="28"/>
          <w:szCs w:val="28"/>
        </w:rPr>
        <w:t xml:space="preserve"> </w:t>
      </w:r>
      <w:r>
        <w:rPr>
          <w:b/>
          <w:sz w:val="28"/>
          <w:szCs w:val="28"/>
          <w:lang w:val="ru-RU"/>
        </w:rPr>
        <w:t xml:space="preserve"> </w:t>
      </w:r>
      <w:r>
        <w:rPr>
          <w:b/>
          <w:sz w:val="28"/>
          <w:szCs w:val="28"/>
        </w:rPr>
        <w:t xml:space="preserve">Про вжиття додаткових протипожежних заходів для попередження виникнення загорянь на </w:t>
      </w:r>
      <w:r>
        <w:rPr>
          <w:b/>
          <w:sz w:val="28"/>
          <w:szCs w:val="28"/>
          <w:lang w:val="ru-RU"/>
        </w:rPr>
        <w:t xml:space="preserve">сміттєзвалищах </w:t>
      </w:r>
      <w:r>
        <w:rPr>
          <w:b/>
          <w:sz w:val="28"/>
          <w:szCs w:val="28"/>
        </w:rPr>
        <w:t>району у пожежонебезпечний період.</w:t>
      </w:r>
      <w:r>
        <w:rPr>
          <w:b/>
          <w:sz w:val="28"/>
          <w:szCs w:val="28"/>
          <w:lang w:val="ru-RU"/>
        </w:rPr>
        <w:t xml:space="preserve"> </w:t>
      </w:r>
    </w:p>
    <w:p w:rsidR="00A92CB0" w:rsidRDefault="00A92CB0" w:rsidP="00A92CB0">
      <w:pPr>
        <w:ind w:firstLine="708"/>
        <w:jc w:val="both"/>
        <w:rPr>
          <w:b/>
          <w:bCs/>
          <w:szCs w:val="28"/>
        </w:rPr>
      </w:pPr>
      <w:r w:rsidRPr="00AD7774">
        <w:rPr>
          <w:b/>
          <w:bCs/>
          <w:sz w:val="28"/>
          <w:szCs w:val="28"/>
        </w:rPr>
        <w:t>СЛУХАЛИ:</w:t>
      </w:r>
      <w:r w:rsidRPr="00AD7774">
        <w:rPr>
          <w:bCs/>
          <w:sz w:val="28"/>
          <w:szCs w:val="28"/>
        </w:rPr>
        <w:t xml:space="preserve"> </w:t>
      </w:r>
      <w:r>
        <w:rPr>
          <w:bCs/>
          <w:sz w:val="28"/>
          <w:szCs w:val="28"/>
        </w:rPr>
        <w:t>Державного екологічного</w:t>
      </w:r>
      <w:r w:rsidRPr="00AD7774">
        <w:rPr>
          <w:bCs/>
          <w:sz w:val="28"/>
          <w:szCs w:val="28"/>
        </w:rPr>
        <w:t xml:space="preserve"> інспектор</w:t>
      </w:r>
      <w:r>
        <w:rPr>
          <w:bCs/>
          <w:sz w:val="28"/>
          <w:szCs w:val="28"/>
        </w:rPr>
        <w:t>а</w:t>
      </w:r>
      <w:r w:rsidRPr="00AD7774">
        <w:rPr>
          <w:bCs/>
          <w:sz w:val="28"/>
          <w:szCs w:val="28"/>
        </w:rPr>
        <w:t xml:space="preserve"> з охорони природного середовища Волинської області </w:t>
      </w:r>
      <w:r w:rsidR="00AE1870">
        <w:rPr>
          <w:bCs/>
          <w:sz w:val="28"/>
          <w:szCs w:val="28"/>
          <w:lang w:val="ru-RU"/>
        </w:rPr>
        <w:t xml:space="preserve">Віктора </w:t>
      </w:r>
      <w:r w:rsidRPr="00AD7774">
        <w:rPr>
          <w:bCs/>
          <w:sz w:val="28"/>
          <w:szCs w:val="28"/>
        </w:rPr>
        <w:t>ГОЛІЧ</w:t>
      </w:r>
      <w:r>
        <w:rPr>
          <w:bCs/>
          <w:sz w:val="28"/>
          <w:szCs w:val="28"/>
        </w:rPr>
        <w:t>А</w:t>
      </w:r>
      <w:r w:rsidRPr="00AD7774">
        <w:rPr>
          <w:bCs/>
          <w:sz w:val="28"/>
          <w:szCs w:val="28"/>
        </w:rPr>
        <w:t xml:space="preserve">  про необхідність вжиття додаткових протипожежних заходів для попередження виникнення загорянь на </w:t>
      </w:r>
      <w:r>
        <w:rPr>
          <w:bCs/>
          <w:sz w:val="28"/>
          <w:szCs w:val="28"/>
        </w:rPr>
        <w:t>сміттєзвалищах на території району</w:t>
      </w:r>
      <w:r w:rsidRPr="00AD7774">
        <w:rPr>
          <w:bCs/>
          <w:sz w:val="28"/>
          <w:szCs w:val="28"/>
        </w:rPr>
        <w:t xml:space="preserve"> у пожежонебезпечний період</w:t>
      </w:r>
      <w:r>
        <w:rPr>
          <w:bCs/>
          <w:sz w:val="28"/>
          <w:szCs w:val="28"/>
        </w:rPr>
        <w:t>.</w:t>
      </w:r>
    </w:p>
    <w:p w:rsidR="00A92CB0" w:rsidRDefault="00A92CB0" w:rsidP="00A92CB0">
      <w:pPr>
        <w:pStyle w:val="ad"/>
        <w:ind w:firstLine="708"/>
        <w:jc w:val="both"/>
        <w:rPr>
          <w:b w:val="0"/>
          <w:bCs w:val="0"/>
          <w:szCs w:val="28"/>
        </w:rPr>
      </w:pPr>
      <w:r>
        <w:rPr>
          <w:b w:val="0"/>
          <w:bCs w:val="0"/>
          <w:szCs w:val="28"/>
        </w:rPr>
        <w:t xml:space="preserve">Заслухавши інформацію, з урахуванням її обговорення, беручи до уваги лист начальника Державної екологічної інспекції в області від 18 травня 2020 року № 3-4/1042, та з метою попередження виникнення загорянь на сміттєзвалищах району у пожежонебезпечний період </w:t>
      </w:r>
      <w:r>
        <w:rPr>
          <w:bCs w:val="0"/>
          <w:szCs w:val="28"/>
        </w:rPr>
        <w:t>ВИРІШИЛИ</w:t>
      </w:r>
      <w:r>
        <w:rPr>
          <w:b w:val="0"/>
          <w:bCs w:val="0"/>
          <w:szCs w:val="28"/>
        </w:rPr>
        <w:t>:</w:t>
      </w:r>
    </w:p>
    <w:p w:rsidR="00A92CB0" w:rsidRDefault="00A92CB0" w:rsidP="00A92CB0">
      <w:pPr>
        <w:pStyle w:val="ad"/>
        <w:ind w:firstLine="708"/>
        <w:jc w:val="both"/>
        <w:rPr>
          <w:b w:val="0"/>
          <w:bCs w:val="0"/>
          <w:szCs w:val="28"/>
        </w:rPr>
      </w:pPr>
      <w:r>
        <w:rPr>
          <w:b w:val="0"/>
          <w:bCs w:val="0"/>
          <w:szCs w:val="28"/>
        </w:rPr>
        <w:t>1. Головам об’єднаних територіальних громад забезпечити:</w:t>
      </w:r>
    </w:p>
    <w:p w:rsidR="00A92CB0" w:rsidRDefault="00A92CB0" w:rsidP="00A92CB0">
      <w:pPr>
        <w:pStyle w:val="ad"/>
        <w:ind w:firstLine="708"/>
        <w:jc w:val="both"/>
        <w:rPr>
          <w:b w:val="0"/>
          <w:bCs w:val="0"/>
          <w:szCs w:val="28"/>
        </w:rPr>
      </w:pPr>
      <w:r>
        <w:rPr>
          <w:b w:val="0"/>
          <w:bCs w:val="0"/>
          <w:szCs w:val="28"/>
        </w:rPr>
        <w:t>1) виконання наказу Міністерства житлово-комунального господарства України від 01 грудня 2010 року № 435 «Про затвердження Правил експлуатації полігонів побутових відходів», зареєстрованого в Міністерстві юстиції України 22 грудня 2010 року за № 1307/18602, в частині розділу VII «Пожежна безпека»;</w:t>
      </w:r>
    </w:p>
    <w:p w:rsidR="00A92CB0" w:rsidRDefault="00A92CB0" w:rsidP="00A92CB0">
      <w:pPr>
        <w:pStyle w:val="ad"/>
        <w:jc w:val="both"/>
        <w:rPr>
          <w:bCs w:val="0"/>
          <w:szCs w:val="28"/>
        </w:rPr>
      </w:pPr>
      <w:r>
        <w:rPr>
          <w:bCs w:val="0"/>
          <w:szCs w:val="28"/>
        </w:rPr>
        <w:t xml:space="preserve">                                                                                                Строк: постійно</w:t>
      </w:r>
    </w:p>
    <w:p w:rsidR="00A92CB0" w:rsidRDefault="00A92CB0" w:rsidP="00A92CB0">
      <w:pPr>
        <w:pStyle w:val="ad"/>
        <w:ind w:firstLine="708"/>
        <w:jc w:val="both"/>
        <w:rPr>
          <w:b w:val="0"/>
          <w:bCs w:val="0"/>
          <w:szCs w:val="28"/>
        </w:rPr>
      </w:pPr>
      <w:r>
        <w:rPr>
          <w:b w:val="0"/>
          <w:bCs w:val="0"/>
          <w:szCs w:val="28"/>
        </w:rPr>
        <w:t>2) розгляд питання щодо вжиття додаткових протипожежних заходів для попередження виникнення загорянь на сміттєзвалищах на підконтрольних територіях у пожежонебезпечний період на засіданнях виконавчих комітетів рад;</w:t>
      </w:r>
    </w:p>
    <w:p w:rsidR="00A92CB0" w:rsidRDefault="00A92CB0" w:rsidP="00A92CB0">
      <w:pPr>
        <w:pStyle w:val="ad"/>
        <w:jc w:val="both"/>
        <w:rPr>
          <w:bCs w:val="0"/>
          <w:szCs w:val="28"/>
        </w:rPr>
      </w:pPr>
      <w:r>
        <w:rPr>
          <w:bCs w:val="0"/>
          <w:szCs w:val="28"/>
        </w:rPr>
        <w:t xml:space="preserve">                                                                                                  Строк: невідкладно</w:t>
      </w:r>
    </w:p>
    <w:p w:rsidR="00A92CB0" w:rsidRDefault="00A92CB0" w:rsidP="00A92CB0">
      <w:pPr>
        <w:pStyle w:val="ad"/>
        <w:ind w:firstLine="708"/>
        <w:jc w:val="both"/>
        <w:rPr>
          <w:b w:val="0"/>
          <w:bCs w:val="0"/>
          <w:sz w:val="20"/>
          <w:szCs w:val="28"/>
        </w:rPr>
      </w:pPr>
    </w:p>
    <w:p w:rsidR="00A92CB0" w:rsidRDefault="00A92CB0" w:rsidP="00A92CB0">
      <w:pPr>
        <w:pStyle w:val="ad"/>
        <w:ind w:firstLine="708"/>
        <w:jc w:val="both"/>
        <w:rPr>
          <w:b w:val="0"/>
          <w:bCs w:val="0"/>
          <w:szCs w:val="28"/>
        </w:rPr>
      </w:pPr>
      <w:r>
        <w:rPr>
          <w:b w:val="0"/>
          <w:bCs w:val="0"/>
          <w:szCs w:val="28"/>
        </w:rPr>
        <w:t>3) ліквідацію стихійних сміттєзвалищ на підконтрольних територіях.</w:t>
      </w:r>
    </w:p>
    <w:p w:rsidR="00A92CB0" w:rsidRDefault="00A92CB0" w:rsidP="00A92CB0">
      <w:pPr>
        <w:pStyle w:val="ad"/>
        <w:jc w:val="both"/>
        <w:rPr>
          <w:b w:val="0"/>
          <w:bCs w:val="0"/>
          <w:sz w:val="20"/>
          <w:szCs w:val="28"/>
        </w:rPr>
      </w:pPr>
      <w:r>
        <w:rPr>
          <w:bCs w:val="0"/>
          <w:szCs w:val="28"/>
        </w:rPr>
        <w:t xml:space="preserve">                                                                                                   Строк: постійно</w:t>
      </w:r>
    </w:p>
    <w:p w:rsidR="00A92CB0" w:rsidRDefault="00A92CB0" w:rsidP="00A92CB0">
      <w:pPr>
        <w:pStyle w:val="ad"/>
        <w:ind w:firstLine="708"/>
        <w:jc w:val="both"/>
        <w:rPr>
          <w:b w:val="0"/>
          <w:bCs w:val="0"/>
          <w:szCs w:val="28"/>
        </w:rPr>
      </w:pPr>
    </w:p>
    <w:p w:rsidR="00A92CB0" w:rsidRDefault="00A92CB0" w:rsidP="00A92CB0">
      <w:pPr>
        <w:pStyle w:val="ad"/>
        <w:ind w:firstLine="708"/>
        <w:jc w:val="both"/>
        <w:rPr>
          <w:b w:val="0"/>
          <w:color w:val="000000"/>
          <w:szCs w:val="28"/>
        </w:rPr>
      </w:pPr>
      <w:r>
        <w:rPr>
          <w:b w:val="0"/>
          <w:bCs w:val="0"/>
          <w:szCs w:val="28"/>
        </w:rPr>
        <w:t xml:space="preserve">2. Контроль за виконанням рішення покласти на </w:t>
      </w:r>
      <w:r w:rsidRPr="00A16BA9">
        <w:rPr>
          <w:b w:val="0"/>
          <w:bCs w:val="0"/>
          <w:szCs w:val="28"/>
        </w:rPr>
        <w:t>Державного екологічного інспектора з охорони природного середовища Волинської області ГОЛІЧА В. М.</w:t>
      </w:r>
    </w:p>
    <w:p w:rsidR="008B2F6A" w:rsidRDefault="008B2F6A" w:rsidP="00A2238A">
      <w:pPr>
        <w:pStyle w:val="a3"/>
        <w:spacing w:before="10"/>
        <w:ind w:left="0" w:firstLine="708"/>
        <w:jc w:val="both"/>
      </w:pPr>
    </w:p>
    <w:p w:rsidR="003F4476" w:rsidRPr="00373762" w:rsidRDefault="003F4476" w:rsidP="00D72FFD">
      <w:pPr>
        <w:jc w:val="both"/>
        <w:rPr>
          <w:sz w:val="28"/>
          <w:szCs w:val="28"/>
        </w:rPr>
      </w:pPr>
    </w:p>
    <w:p w:rsidR="003F4476" w:rsidRPr="00800657" w:rsidRDefault="003F4476" w:rsidP="00457CCB">
      <w:pPr>
        <w:ind w:right="-81"/>
        <w:jc w:val="both"/>
        <w:rPr>
          <w:sz w:val="28"/>
          <w:szCs w:val="28"/>
        </w:rPr>
      </w:pPr>
      <w:r w:rsidRPr="00800657">
        <w:rPr>
          <w:sz w:val="28"/>
          <w:szCs w:val="28"/>
        </w:rPr>
        <w:t xml:space="preserve">Голова комісії </w:t>
      </w:r>
    </w:p>
    <w:p w:rsidR="003F4476" w:rsidRPr="00800657" w:rsidRDefault="003F4476" w:rsidP="00457CCB">
      <w:pPr>
        <w:ind w:right="-81"/>
        <w:jc w:val="both"/>
        <w:rPr>
          <w:sz w:val="28"/>
          <w:szCs w:val="28"/>
        </w:rPr>
      </w:pPr>
      <w:r w:rsidRPr="00800657">
        <w:rPr>
          <w:sz w:val="28"/>
          <w:szCs w:val="28"/>
        </w:rPr>
        <w:t xml:space="preserve">з питань ТЕБ та НС                                      </w:t>
      </w:r>
      <w:r w:rsidR="002C40EC">
        <w:rPr>
          <w:sz w:val="28"/>
          <w:szCs w:val="28"/>
        </w:rPr>
        <w:t xml:space="preserve">                  </w:t>
      </w:r>
      <w:r w:rsidRPr="00800657">
        <w:rPr>
          <w:sz w:val="28"/>
          <w:szCs w:val="28"/>
        </w:rPr>
        <w:t xml:space="preserve">  </w:t>
      </w:r>
      <w:r w:rsidR="00023C35">
        <w:rPr>
          <w:sz w:val="28"/>
          <w:szCs w:val="28"/>
        </w:rPr>
        <w:t xml:space="preserve">      </w:t>
      </w:r>
      <w:r w:rsidRPr="00800657">
        <w:rPr>
          <w:sz w:val="28"/>
          <w:szCs w:val="28"/>
        </w:rPr>
        <w:t xml:space="preserve"> </w:t>
      </w:r>
      <w:r w:rsidRPr="00023C35">
        <w:rPr>
          <w:b/>
          <w:sz w:val="28"/>
          <w:szCs w:val="28"/>
        </w:rPr>
        <w:t>Сергій РОМАНЮК</w:t>
      </w:r>
    </w:p>
    <w:p w:rsidR="003F4476" w:rsidRPr="00800657" w:rsidRDefault="003F4476" w:rsidP="00457CCB">
      <w:pPr>
        <w:ind w:left="284" w:right="-81" w:firstLine="851"/>
        <w:jc w:val="both"/>
        <w:rPr>
          <w:sz w:val="28"/>
          <w:szCs w:val="28"/>
        </w:rPr>
      </w:pPr>
    </w:p>
    <w:p w:rsidR="003F4476" w:rsidRPr="005C2015" w:rsidRDefault="003F4476" w:rsidP="005C2015">
      <w:pPr>
        <w:ind w:right="-81"/>
        <w:jc w:val="both"/>
        <w:rPr>
          <w:sz w:val="28"/>
          <w:szCs w:val="28"/>
        </w:rPr>
      </w:pPr>
      <w:r w:rsidRPr="00800657">
        <w:rPr>
          <w:sz w:val="28"/>
          <w:szCs w:val="28"/>
        </w:rPr>
        <w:t xml:space="preserve">Секретар комісії                                               </w:t>
      </w:r>
      <w:r w:rsidR="002C40EC">
        <w:rPr>
          <w:sz w:val="28"/>
          <w:szCs w:val="28"/>
        </w:rPr>
        <w:t xml:space="preserve">                 </w:t>
      </w:r>
      <w:r w:rsidR="00457CCB">
        <w:rPr>
          <w:sz w:val="28"/>
          <w:szCs w:val="28"/>
        </w:rPr>
        <w:t xml:space="preserve">       </w:t>
      </w:r>
      <w:r w:rsidRPr="00023C35">
        <w:rPr>
          <w:b/>
          <w:sz w:val="28"/>
          <w:szCs w:val="28"/>
        </w:rPr>
        <w:t>Юрій  ЛІЩУК</w:t>
      </w:r>
      <w:r w:rsidRPr="00800657">
        <w:rPr>
          <w:sz w:val="28"/>
          <w:szCs w:val="28"/>
        </w:rPr>
        <w:t xml:space="preserve"> </w:t>
      </w:r>
    </w:p>
    <w:sectPr w:rsidR="003F4476" w:rsidRPr="005C2015" w:rsidSect="00623DD3">
      <w:headerReference w:type="even" r:id="rId8"/>
      <w:pgSz w:w="11906" w:h="16838"/>
      <w:pgMar w:top="426" w:right="70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01" w:rsidRDefault="00C66801">
      <w:r>
        <w:separator/>
      </w:r>
    </w:p>
  </w:endnote>
  <w:endnote w:type="continuationSeparator" w:id="0">
    <w:p w:rsidR="00C66801" w:rsidRDefault="00C6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roman"/>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01" w:rsidRDefault="00C66801">
      <w:r>
        <w:separator/>
      </w:r>
    </w:p>
  </w:footnote>
  <w:footnote w:type="continuationSeparator" w:id="0">
    <w:p w:rsidR="00C66801" w:rsidRDefault="00C6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29" w:rsidRDefault="00C8109C">
    <w:pPr>
      <w:rPr>
        <w:sz w:val="2"/>
        <w:szCs w:val="2"/>
      </w:rPr>
    </w:pPr>
    <w:r>
      <w:rPr>
        <w:noProof/>
        <w:lang w:val="en-US"/>
      </w:rPr>
      <mc:AlternateContent>
        <mc:Choice Requires="wps">
          <w:drawing>
            <wp:anchor distT="0" distB="0" distL="63500" distR="63500" simplePos="0" relativeHeight="251659264" behindDoc="1" locked="0" layoutInCell="1" allowOverlap="1" wp14:anchorId="1029A43C" wp14:editId="288E3974">
              <wp:simplePos x="0" y="0"/>
              <wp:positionH relativeFrom="page">
                <wp:posOffset>4098290</wp:posOffset>
              </wp:positionH>
              <wp:positionV relativeFrom="page">
                <wp:posOffset>439420</wp:posOffset>
              </wp:positionV>
              <wp:extent cx="84455" cy="203200"/>
              <wp:effectExtent l="254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C29" w:rsidRDefault="00C8109C">
                          <w:r>
                            <w:fldChar w:fldCharType="begin"/>
                          </w:r>
                          <w:r>
                            <w:instrText xml:space="preserve"> PAGE \* MERGEFORMAT </w:instrText>
                          </w:r>
                          <w:r>
                            <w:fldChar w:fldCharType="separate"/>
                          </w:r>
                          <w:r w:rsidRPr="004D1616">
                            <w:rPr>
                              <w:rStyle w:val="ab"/>
                              <w:noProof/>
                            </w:rPr>
                            <w:t>2</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29A43C" id="_x0000_t202" coordsize="21600,21600" o:spt="202" path="m,l,21600r21600,l21600,xe">
              <v:stroke joinstyle="miter"/>
              <v:path gradientshapeok="t" o:connecttype="rect"/>
            </v:shapetype>
            <v:shape id="Text Box 3" o:spid="_x0000_s1026" type="#_x0000_t202" style="position:absolute;margin-left:322.7pt;margin-top:34.6pt;width:6.65pt;height:1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" filled="f" stroked="f">
              <v:textbox style="mso-fit-shape-to-text:t" inset="0,0,0,0">
                <w:txbxContent>
                  <w:p w:rsidR="00542C29" w:rsidRDefault="00C8109C">
                    <w:r>
                      <w:fldChar w:fldCharType="begin"/>
                    </w:r>
                    <w:r>
                      <w:instrText xml:space="preserve"> PAGE \* MERGEFORMAT </w:instrText>
                    </w:r>
                    <w:r>
                      <w:fldChar w:fldCharType="separate"/>
                    </w:r>
                    <w:r w:rsidRPr="004D1616">
                      <w:rPr>
                        <w:rStyle w:val="ab"/>
                        <w:noProof/>
                      </w:rPr>
                      <w:t>2</w:t>
                    </w:r>
                    <w:r>
                      <w:rPr>
                        <w:rStyle w:val="ab"/>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0D8"/>
    <w:multiLevelType w:val="hybridMultilevel"/>
    <w:tmpl w:val="5320608E"/>
    <w:lvl w:ilvl="0" w:tplc="78DC34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9372D32"/>
    <w:multiLevelType w:val="hybridMultilevel"/>
    <w:tmpl w:val="E1D2DEFC"/>
    <w:lvl w:ilvl="0" w:tplc="5FCA28B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21C6A09"/>
    <w:multiLevelType w:val="multilevel"/>
    <w:tmpl w:val="535C7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F15749"/>
    <w:multiLevelType w:val="hybridMultilevel"/>
    <w:tmpl w:val="63147842"/>
    <w:lvl w:ilvl="0" w:tplc="130C0FDA">
      <w:start w:val="4"/>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1C701DE6"/>
    <w:multiLevelType w:val="multilevel"/>
    <w:tmpl w:val="5E844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70083"/>
    <w:multiLevelType w:val="multilevel"/>
    <w:tmpl w:val="C2967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DF56E8"/>
    <w:multiLevelType w:val="hybridMultilevel"/>
    <w:tmpl w:val="A1247080"/>
    <w:lvl w:ilvl="0" w:tplc="D07CA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2436045"/>
    <w:multiLevelType w:val="multilevel"/>
    <w:tmpl w:val="0C824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897226"/>
    <w:multiLevelType w:val="multilevel"/>
    <w:tmpl w:val="E240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EA034F"/>
    <w:multiLevelType w:val="multilevel"/>
    <w:tmpl w:val="458A3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9A6FAE"/>
    <w:multiLevelType w:val="hybridMultilevel"/>
    <w:tmpl w:val="D6786754"/>
    <w:lvl w:ilvl="0" w:tplc="56CC6114">
      <w:start w:val="1"/>
      <w:numFmt w:val="decimal"/>
      <w:lvlText w:val="%1."/>
      <w:lvlJc w:val="left"/>
      <w:pPr>
        <w:ind w:left="1100" w:hanging="360"/>
      </w:pPr>
      <w:rPr>
        <w:rFonts w:hint="default"/>
        <w:b/>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 w15:restartNumberingAfterBreak="0">
    <w:nsid w:val="4795552F"/>
    <w:multiLevelType w:val="multilevel"/>
    <w:tmpl w:val="46160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5B5A65"/>
    <w:multiLevelType w:val="hybridMultilevel"/>
    <w:tmpl w:val="BCA233FA"/>
    <w:lvl w:ilvl="0" w:tplc="1E9E1DFC">
      <w:start w:val="1"/>
      <w:numFmt w:val="decimal"/>
      <w:lvlText w:val="%1."/>
      <w:lvlJc w:val="left"/>
      <w:pPr>
        <w:ind w:left="1647" w:hanging="360"/>
      </w:pPr>
      <w:rPr>
        <w:rFonts w:hint="default"/>
        <w:b w:val="0"/>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597B0B95"/>
    <w:multiLevelType w:val="multilevel"/>
    <w:tmpl w:val="22F69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E6597C"/>
    <w:multiLevelType w:val="hybridMultilevel"/>
    <w:tmpl w:val="DEA03F84"/>
    <w:lvl w:ilvl="0" w:tplc="AE021FC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 w15:restartNumberingAfterBreak="0">
    <w:nsid w:val="6BFC0066"/>
    <w:multiLevelType w:val="hybridMultilevel"/>
    <w:tmpl w:val="319A5386"/>
    <w:lvl w:ilvl="0" w:tplc="5A4C6D0E">
      <w:start w:val="12"/>
      <w:numFmt w:val="decimal"/>
      <w:lvlText w:val="%1."/>
      <w:lvlJc w:val="left"/>
      <w:pPr>
        <w:ind w:left="1662" w:hanging="37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6"/>
  </w:num>
  <w:num w:numId="2">
    <w:abstractNumId w:val="1"/>
  </w:num>
  <w:num w:numId="3">
    <w:abstractNumId w:val="12"/>
  </w:num>
  <w:num w:numId="4">
    <w:abstractNumId w:val="15"/>
  </w:num>
  <w:num w:numId="5">
    <w:abstractNumId w:val="11"/>
  </w:num>
  <w:num w:numId="6">
    <w:abstractNumId w:val="8"/>
  </w:num>
  <w:num w:numId="7">
    <w:abstractNumId w:val="2"/>
  </w:num>
  <w:num w:numId="8">
    <w:abstractNumId w:val="7"/>
  </w:num>
  <w:num w:numId="9">
    <w:abstractNumId w:val="9"/>
  </w:num>
  <w:num w:numId="10">
    <w:abstractNumId w:val="13"/>
  </w:num>
  <w:num w:numId="11">
    <w:abstractNumId w:val="10"/>
  </w:num>
  <w:num w:numId="12">
    <w:abstractNumId w:val="14"/>
  </w:num>
  <w:num w:numId="13">
    <w:abstractNumId w:val="5"/>
  </w:num>
  <w:num w:numId="14">
    <w:abstractNumId w:val="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43"/>
    <w:rsid w:val="000059E0"/>
    <w:rsid w:val="0001320F"/>
    <w:rsid w:val="00023C35"/>
    <w:rsid w:val="00046ACA"/>
    <w:rsid w:val="00091421"/>
    <w:rsid w:val="000925BC"/>
    <w:rsid w:val="000947D9"/>
    <w:rsid w:val="000A269C"/>
    <w:rsid w:val="000A3B86"/>
    <w:rsid w:val="000B42AD"/>
    <w:rsid w:val="000B5567"/>
    <w:rsid w:val="000D344C"/>
    <w:rsid w:val="000F639B"/>
    <w:rsid w:val="000F7E7E"/>
    <w:rsid w:val="00120AA6"/>
    <w:rsid w:val="001242D2"/>
    <w:rsid w:val="00134BA1"/>
    <w:rsid w:val="001964B8"/>
    <w:rsid w:val="001B75E9"/>
    <w:rsid w:val="001D0A0C"/>
    <w:rsid w:val="001E2A15"/>
    <w:rsid w:val="001F054B"/>
    <w:rsid w:val="00202A67"/>
    <w:rsid w:val="00235BF1"/>
    <w:rsid w:val="00264A8F"/>
    <w:rsid w:val="00270AB6"/>
    <w:rsid w:val="002913E0"/>
    <w:rsid w:val="002B56D3"/>
    <w:rsid w:val="002C40EC"/>
    <w:rsid w:val="002F4C1E"/>
    <w:rsid w:val="00362423"/>
    <w:rsid w:val="003675E3"/>
    <w:rsid w:val="00373762"/>
    <w:rsid w:val="003A0EFC"/>
    <w:rsid w:val="003B293B"/>
    <w:rsid w:val="003C1FE7"/>
    <w:rsid w:val="003F3786"/>
    <w:rsid w:val="003F4476"/>
    <w:rsid w:val="003F579F"/>
    <w:rsid w:val="00403582"/>
    <w:rsid w:val="00404AF7"/>
    <w:rsid w:val="00457CCB"/>
    <w:rsid w:val="00496FFF"/>
    <w:rsid w:val="004A7A17"/>
    <w:rsid w:val="004C7CE0"/>
    <w:rsid w:val="004F6196"/>
    <w:rsid w:val="005075CF"/>
    <w:rsid w:val="0051268C"/>
    <w:rsid w:val="005744A4"/>
    <w:rsid w:val="00582BA3"/>
    <w:rsid w:val="00593BD4"/>
    <w:rsid w:val="005B75A0"/>
    <w:rsid w:val="005C2015"/>
    <w:rsid w:val="005D76B8"/>
    <w:rsid w:val="006115D3"/>
    <w:rsid w:val="006209C8"/>
    <w:rsid w:val="00623DD3"/>
    <w:rsid w:val="00657DCB"/>
    <w:rsid w:val="00662DB3"/>
    <w:rsid w:val="006A5735"/>
    <w:rsid w:val="006D0CA3"/>
    <w:rsid w:val="00713BBE"/>
    <w:rsid w:val="00720276"/>
    <w:rsid w:val="00724E68"/>
    <w:rsid w:val="007823F4"/>
    <w:rsid w:val="007850EB"/>
    <w:rsid w:val="007967D4"/>
    <w:rsid w:val="007A27F0"/>
    <w:rsid w:val="007B2F02"/>
    <w:rsid w:val="007B3705"/>
    <w:rsid w:val="007C696A"/>
    <w:rsid w:val="008121D2"/>
    <w:rsid w:val="008320D5"/>
    <w:rsid w:val="00855B5E"/>
    <w:rsid w:val="00872F82"/>
    <w:rsid w:val="008B2F6A"/>
    <w:rsid w:val="008F4920"/>
    <w:rsid w:val="009063AA"/>
    <w:rsid w:val="00935AB7"/>
    <w:rsid w:val="00997A8F"/>
    <w:rsid w:val="00A02A22"/>
    <w:rsid w:val="00A13DFA"/>
    <w:rsid w:val="00A2238A"/>
    <w:rsid w:val="00A25A36"/>
    <w:rsid w:val="00A358FF"/>
    <w:rsid w:val="00A92CB0"/>
    <w:rsid w:val="00AA0994"/>
    <w:rsid w:val="00AE1870"/>
    <w:rsid w:val="00AE33C1"/>
    <w:rsid w:val="00AE45C2"/>
    <w:rsid w:val="00AE5ACF"/>
    <w:rsid w:val="00B30C24"/>
    <w:rsid w:val="00B4427D"/>
    <w:rsid w:val="00B5026D"/>
    <w:rsid w:val="00B73A33"/>
    <w:rsid w:val="00B82F07"/>
    <w:rsid w:val="00BB756E"/>
    <w:rsid w:val="00BC3A78"/>
    <w:rsid w:val="00BD062E"/>
    <w:rsid w:val="00BD7717"/>
    <w:rsid w:val="00BD7DBE"/>
    <w:rsid w:val="00C05E66"/>
    <w:rsid w:val="00C17674"/>
    <w:rsid w:val="00C46ACD"/>
    <w:rsid w:val="00C63070"/>
    <w:rsid w:val="00C66801"/>
    <w:rsid w:val="00C8109C"/>
    <w:rsid w:val="00CA5542"/>
    <w:rsid w:val="00CD5D3C"/>
    <w:rsid w:val="00D3508E"/>
    <w:rsid w:val="00D576EB"/>
    <w:rsid w:val="00D7031D"/>
    <w:rsid w:val="00D7237F"/>
    <w:rsid w:val="00D72FFD"/>
    <w:rsid w:val="00DA28E6"/>
    <w:rsid w:val="00DF05E5"/>
    <w:rsid w:val="00E04B7E"/>
    <w:rsid w:val="00E05718"/>
    <w:rsid w:val="00E12C70"/>
    <w:rsid w:val="00E23465"/>
    <w:rsid w:val="00E45C0F"/>
    <w:rsid w:val="00E55743"/>
    <w:rsid w:val="00E72FE1"/>
    <w:rsid w:val="00E741F3"/>
    <w:rsid w:val="00E74FCF"/>
    <w:rsid w:val="00EA5A40"/>
    <w:rsid w:val="00EB22CA"/>
    <w:rsid w:val="00EB659C"/>
    <w:rsid w:val="00EC12D5"/>
    <w:rsid w:val="00EE4322"/>
    <w:rsid w:val="00EE5920"/>
    <w:rsid w:val="00F01C59"/>
    <w:rsid w:val="00F045BC"/>
    <w:rsid w:val="00F42951"/>
    <w:rsid w:val="00F442A5"/>
    <w:rsid w:val="00F8034B"/>
    <w:rsid w:val="00FF3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91824"/>
  <w15:docId w15:val="{4334DD0E-8EA9-4DFA-9DC6-50AB3142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F4476"/>
    <w:pPr>
      <w:widowControl w:val="0"/>
      <w:autoSpaceDE w:val="0"/>
      <w:autoSpaceDN w:val="0"/>
    </w:pPr>
    <w:rPr>
      <w:sz w:val="22"/>
      <w:szCs w:val="22"/>
      <w:lang w:val="uk-UA" w:eastAsia="en-US"/>
    </w:rPr>
  </w:style>
  <w:style w:type="paragraph" w:styleId="1">
    <w:name w:val="heading 1"/>
    <w:basedOn w:val="a"/>
    <w:next w:val="a"/>
    <w:link w:val="10"/>
    <w:qFormat/>
    <w:rsid w:val="003F4476"/>
    <w:pPr>
      <w:keepNext/>
      <w:widowControl/>
      <w:suppressAutoHyphens/>
      <w:autoSpaceDE/>
      <w:autoSpaceDN/>
      <w:jc w:val="center"/>
      <w:outlineLvl w:val="0"/>
    </w:pPr>
    <w:rPr>
      <w:b/>
      <w:sz w:val="28"/>
      <w:szCs w:val="20"/>
      <w:lang w:val="ru-RU" w:eastAsia="ru-RU"/>
    </w:rPr>
  </w:style>
  <w:style w:type="paragraph" w:styleId="2">
    <w:name w:val="heading 2"/>
    <w:basedOn w:val="a"/>
    <w:next w:val="a"/>
    <w:link w:val="20"/>
    <w:qFormat/>
    <w:rsid w:val="003F4476"/>
    <w:pPr>
      <w:keepNext/>
      <w:widowControl/>
      <w:autoSpaceDE/>
      <w:autoSpaceDN/>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3F4476"/>
    <w:pPr>
      <w:keepNext/>
      <w:widowControl/>
      <w:autoSpaceDE/>
      <w:autoSpaceDN/>
      <w:spacing w:before="240" w:after="60"/>
      <w:outlineLvl w:val="2"/>
    </w:pPr>
    <w:rPr>
      <w:rFonts w:ascii="Arial" w:hAnsi="Arial" w:cs="Arial"/>
      <w:b/>
      <w:bCs/>
      <w:sz w:val="26"/>
      <w:szCs w:val="26"/>
      <w:lang w:val="ru-RU" w:eastAsia="ru-RU"/>
    </w:rPr>
  </w:style>
  <w:style w:type="paragraph" w:styleId="6">
    <w:name w:val="heading 6"/>
    <w:basedOn w:val="a"/>
    <w:next w:val="a"/>
    <w:link w:val="60"/>
    <w:qFormat/>
    <w:rsid w:val="003F4476"/>
    <w:pPr>
      <w:widowControl/>
      <w:autoSpaceDE/>
      <w:autoSpaceDN/>
      <w:spacing w:before="240" w:after="60"/>
      <w:outlineLvl w:val="5"/>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 таблицы1"/>
    <w:basedOn w:val="a1"/>
    <w:rsid w:val="00720276"/>
    <w:rPr>
      <w:sz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ody Text"/>
    <w:basedOn w:val="a"/>
    <w:link w:val="a4"/>
    <w:uiPriority w:val="1"/>
    <w:qFormat/>
    <w:rsid w:val="003F4476"/>
    <w:pPr>
      <w:ind w:left="118"/>
    </w:pPr>
    <w:rPr>
      <w:sz w:val="28"/>
      <w:szCs w:val="28"/>
    </w:rPr>
  </w:style>
  <w:style w:type="character" w:customStyle="1" w:styleId="a4">
    <w:name w:val="Основной текст Знак"/>
    <w:basedOn w:val="a0"/>
    <w:link w:val="a3"/>
    <w:uiPriority w:val="1"/>
    <w:rsid w:val="003F4476"/>
    <w:rPr>
      <w:sz w:val="28"/>
      <w:szCs w:val="28"/>
      <w:lang w:val="uk-UA" w:eastAsia="en-US"/>
    </w:rPr>
  </w:style>
  <w:style w:type="character" w:customStyle="1" w:styleId="10">
    <w:name w:val="Заголовок 1 Знак"/>
    <w:basedOn w:val="a0"/>
    <w:link w:val="1"/>
    <w:rsid w:val="003F4476"/>
    <w:rPr>
      <w:b/>
      <w:sz w:val="28"/>
    </w:rPr>
  </w:style>
  <w:style w:type="character" w:customStyle="1" w:styleId="20">
    <w:name w:val="Заголовок 2 Знак"/>
    <w:basedOn w:val="a0"/>
    <w:link w:val="2"/>
    <w:rsid w:val="003F4476"/>
    <w:rPr>
      <w:rFonts w:ascii="Arial" w:hAnsi="Arial" w:cs="Arial"/>
      <w:b/>
      <w:bCs/>
      <w:i/>
      <w:iCs/>
      <w:sz w:val="28"/>
      <w:szCs w:val="28"/>
    </w:rPr>
  </w:style>
  <w:style w:type="character" w:customStyle="1" w:styleId="30">
    <w:name w:val="Заголовок 3 Знак"/>
    <w:basedOn w:val="a0"/>
    <w:link w:val="3"/>
    <w:rsid w:val="003F4476"/>
    <w:rPr>
      <w:rFonts w:ascii="Arial" w:hAnsi="Arial" w:cs="Arial"/>
      <w:b/>
      <w:bCs/>
      <w:sz w:val="26"/>
      <w:szCs w:val="26"/>
    </w:rPr>
  </w:style>
  <w:style w:type="character" w:customStyle="1" w:styleId="60">
    <w:name w:val="Заголовок 6 Знак"/>
    <w:basedOn w:val="a0"/>
    <w:link w:val="6"/>
    <w:rsid w:val="003F4476"/>
    <w:rPr>
      <w:b/>
      <w:bCs/>
      <w:sz w:val="22"/>
      <w:szCs w:val="22"/>
    </w:rPr>
  </w:style>
  <w:style w:type="character" w:styleId="a5">
    <w:name w:val="Hyperlink"/>
    <w:rsid w:val="003F4476"/>
    <w:rPr>
      <w:color w:val="0000FF"/>
      <w:u w:val="single"/>
    </w:rPr>
  </w:style>
  <w:style w:type="paragraph" w:styleId="a6">
    <w:name w:val="List Paragraph"/>
    <w:basedOn w:val="a"/>
    <w:uiPriority w:val="34"/>
    <w:qFormat/>
    <w:rsid w:val="003F4476"/>
    <w:pPr>
      <w:widowControl/>
      <w:autoSpaceDE/>
      <w:autoSpaceDN/>
      <w:ind w:left="720"/>
      <w:contextualSpacing/>
    </w:pPr>
    <w:rPr>
      <w:sz w:val="20"/>
      <w:szCs w:val="20"/>
      <w:lang w:val="ru-RU" w:eastAsia="ru-RU"/>
    </w:rPr>
  </w:style>
  <w:style w:type="paragraph" w:styleId="a7">
    <w:name w:val="Balloon Text"/>
    <w:basedOn w:val="a"/>
    <w:link w:val="a8"/>
    <w:rsid w:val="006115D3"/>
    <w:rPr>
      <w:rFonts w:ascii="Tahoma" w:hAnsi="Tahoma" w:cs="Tahoma"/>
      <w:sz w:val="16"/>
      <w:szCs w:val="16"/>
    </w:rPr>
  </w:style>
  <w:style w:type="character" w:customStyle="1" w:styleId="a8">
    <w:name w:val="Текст выноски Знак"/>
    <w:basedOn w:val="a0"/>
    <w:link w:val="a7"/>
    <w:rsid w:val="006115D3"/>
    <w:rPr>
      <w:rFonts w:ascii="Tahoma" w:hAnsi="Tahoma" w:cs="Tahoma"/>
      <w:sz w:val="16"/>
      <w:szCs w:val="16"/>
      <w:lang w:val="uk-UA" w:eastAsia="en-US"/>
    </w:rPr>
  </w:style>
  <w:style w:type="paragraph" w:customStyle="1" w:styleId="a9">
    <w:name w:val="Назва документа"/>
    <w:basedOn w:val="a"/>
    <w:next w:val="a"/>
    <w:rsid w:val="00A358FF"/>
    <w:pPr>
      <w:keepNext/>
      <w:keepLines/>
      <w:widowControl/>
      <w:autoSpaceDE/>
      <w:autoSpaceDN/>
      <w:spacing w:before="240" w:after="240"/>
      <w:jc w:val="center"/>
    </w:pPr>
    <w:rPr>
      <w:rFonts w:ascii="Antiqua" w:hAnsi="Antiqua"/>
      <w:b/>
      <w:sz w:val="26"/>
      <w:szCs w:val="20"/>
      <w:lang w:eastAsia="ru-RU"/>
    </w:rPr>
  </w:style>
  <w:style w:type="paragraph" w:customStyle="1" w:styleId="21">
    <w:name w:val="Знак Знак2"/>
    <w:basedOn w:val="a"/>
    <w:rsid w:val="00855B5E"/>
    <w:pPr>
      <w:widowControl/>
      <w:autoSpaceDE/>
      <w:autoSpaceDN/>
    </w:pPr>
    <w:rPr>
      <w:rFonts w:ascii="Verdana" w:hAnsi="Verdana" w:cs="Verdana"/>
      <w:sz w:val="20"/>
      <w:szCs w:val="20"/>
      <w:lang w:val="en-US"/>
    </w:rPr>
  </w:style>
  <w:style w:type="character" w:customStyle="1" w:styleId="31">
    <w:name w:val="Основной текст (3)_"/>
    <w:basedOn w:val="a0"/>
    <w:link w:val="32"/>
    <w:rsid w:val="00AE5ACF"/>
    <w:rPr>
      <w:b/>
      <w:bCs/>
      <w:sz w:val="28"/>
      <w:szCs w:val="28"/>
      <w:shd w:val="clear" w:color="auto" w:fill="FFFFFF"/>
    </w:rPr>
  </w:style>
  <w:style w:type="character" w:customStyle="1" w:styleId="22">
    <w:name w:val="Основной текст (2)_"/>
    <w:basedOn w:val="a0"/>
    <w:rsid w:val="00AE5ACF"/>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2"/>
    <w:rsid w:val="00AE5ACF"/>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a">
    <w:name w:val="Колонтитул_"/>
    <w:basedOn w:val="a0"/>
    <w:rsid w:val="00AE5ACF"/>
    <w:rPr>
      <w:rFonts w:ascii="FrankRuehl" w:eastAsia="FrankRuehl" w:hAnsi="FrankRuehl" w:cs="FrankRuehl"/>
      <w:b w:val="0"/>
      <w:bCs w:val="0"/>
      <w:i w:val="0"/>
      <w:iCs w:val="0"/>
      <w:smallCaps w:val="0"/>
      <w:strike w:val="0"/>
      <w:sz w:val="32"/>
      <w:szCs w:val="32"/>
      <w:u w:val="none"/>
    </w:rPr>
  </w:style>
  <w:style w:type="character" w:customStyle="1" w:styleId="ab">
    <w:name w:val="Колонтитул"/>
    <w:basedOn w:val="aa"/>
    <w:rsid w:val="00AE5ACF"/>
    <w:rPr>
      <w:rFonts w:ascii="FrankRuehl" w:eastAsia="FrankRuehl" w:hAnsi="FrankRuehl" w:cs="FrankRuehl"/>
      <w:b w:val="0"/>
      <w:bCs w:val="0"/>
      <w:i w:val="0"/>
      <w:iCs w:val="0"/>
      <w:smallCaps w:val="0"/>
      <w:strike w:val="0"/>
      <w:color w:val="000000"/>
      <w:spacing w:val="0"/>
      <w:w w:val="100"/>
      <w:position w:val="0"/>
      <w:sz w:val="32"/>
      <w:szCs w:val="32"/>
      <w:u w:val="none"/>
      <w:lang w:val="uk-UA" w:eastAsia="uk-UA" w:bidi="uk-UA"/>
    </w:rPr>
  </w:style>
  <w:style w:type="character" w:customStyle="1" w:styleId="61">
    <w:name w:val="Основной текст (6)_"/>
    <w:basedOn w:val="a0"/>
    <w:link w:val="62"/>
    <w:rsid w:val="00AE5ACF"/>
    <w:rPr>
      <w:rFonts w:ascii="Arial Narrow" w:eastAsia="Arial Narrow" w:hAnsi="Arial Narrow" w:cs="Arial Narrow"/>
      <w:sz w:val="30"/>
      <w:szCs w:val="30"/>
      <w:shd w:val="clear" w:color="auto" w:fill="FFFFFF"/>
    </w:rPr>
  </w:style>
  <w:style w:type="character" w:customStyle="1" w:styleId="24">
    <w:name w:val="Основной текст (2)"/>
    <w:basedOn w:val="22"/>
    <w:rsid w:val="00AE5AC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32">
    <w:name w:val="Основной текст (3)"/>
    <w:basedOn w:val="a"/>
    <w:link w:val="31"/>
    <w:rsid w:val="00AE5ACF"/>
    <w:pPr>
      <w:shd w:val="clear" w:color="auto" w:fill="FFFFFF"/>
      <w:autoSpaceDE/>
      <w:autoSpaceDN/>
      <w:spacing w:before="180" w:line="322" w:lineRule="exact"/>
      <w:jc w:val="center"/>
    </w:pPr>
    <w:rPr>
      <w:b/>
      <w:bCs/>
      <w:sz w:val="28"/>
      <w:szCs w:val="28"/>
      <w:lang w:val="ru-RU" w:eastAsia="ru-RU"/>
    </w:rPr>
  </w:style>
  <w:style w:type="paragraph" w:customStyle="1" w:styleId="62">
    <w:name w:val="Основной текст (6)"/>
    <w:basedOn w:val="a"/>
    <w:link w:val="61"/>
    <w:rsid w:val="00AE5ACF"/>
    <w:pPr>
      <w:shd w:val="clear" w:color="auto" w:fill="FFFFFF"/>
      <w:autoSpaceDE/>
      <w:autoSpaceDN/>
      <w:spacing w:line="322" w:lineRule="exact"/>
      <w:jc w:val="center"/>
    </w:pPr>
    <w:rPr>
      <w:rFonts w:ascii="Arial Narrow" w:eastAsia="Arial Narrow" w:hAnsi="Arial Narrow" w:cs="Arial Narrow"/>
      <w:sz w:val="30"/>
      <w:szCs w:val="30"/>
      <w:lang w:val="ru-RU" w:eastAsia="ru-RU"/>
    </w:rPr>
  </w:style>
  <w:style w:type="character" w:customStyle="1" w:styleId="ac">
    <w:name w:val="Заголовок Знак"/>
    <w:aliases w:val="Название Знак Знак,Название Знак Знак Знак Знак Знак Знак Знак,Название Знак Знак Знак Знак Знак Знак Знак Знак Знак Знак Знак Знак"/>
    <w:link w:val="ad"/>
    <w:locked/>
    <w:rsid w:val="00B30C24"/>
    <w:rPr>
      <w:b/>
      <w:bCs/>
      <w:sz w:val="28"/>
      <w:szCs w:val="16"/>
      <w:lang w:val="uk-UA"/>
    </w:rPr>
  </w:style>
  <w:style w:type="paragraph" w:styleId="ad">
    <w:name w:val="Title"/>
    <w:aliases w:val="Название Знак,Название Знак Знак Знак Знак Знак Знак,Название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w:basedOn w:val="a"/>
    <w:link w:val="ac"/>
    <w:qFormat/>
    <w:rsid w:val="00B30C24"/>
    <w:pPr>
      <w:widowControl/>
      <w:autoSpaceDE/>
      <w:autoSpaceDN/>
      <w:jc w:val="center"/>
    </w:pPr>
    <w:rPr>
      <w:b/>
      <w:bCs/>
      <w:sz w:val="28"/>
      <w:szCs w:val="16"/>
      <w:lang w:eastAsia="ru-RU"/>
    </w:rPr>
  </w:style>
  <w:style w:type="character" w:customStyle="1" w:styleId="12">
    <w:name w:val="Назва Знак1"/>
    <w:basedOn w:val="a0"/>
    <w:rsid w:val="00B30C24"/>
    <w:rPr>
      <w:rFonts w:asciiTheme="majorHAnsi" w:eastAsiaTheme="majorEastAsia" w:hAnsiTheme="majorHAnsi" w:cstheme="majorBidi"/>
      <w:spacing w:val="-10"/>
      <w:kern w:val="28"/>
      <w:sz w:val="56"/>
      <w:szCs w:val="5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5378">
      <w:bodyDiv w:val="1"/>
      <w:marLeft w:val="0"/>
      <w:marRight w:val="0"/>
      <w:marTop w:val="0"/>
      <w:marBottom w:val="0"/>
      <w:divBdr>
        <w:top w:val="none" w:sz="0" w:space="0" w:color="auto"/>
        <w:left w:val="none" w:sz="0" w:space="0" w:color="auto"/>
        <w:bottom w:val="none" w:sz="0" w:space="0" w:color="auto"/>
        <w:right w:val="none" w:sz="0" w:space="0" w:color="auto"/>
      </w:divBdr>
    </w:div>
    <w:div w:id="12314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1160</Words>
  <Characters>6618</Characters>
  <Application>Microsoft Office Word</Application>
  <DocSecurity>0</DocSecurity>
  <Lines>55</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2020-05-22T13:05:00Z</cp:lastPrinted>
  <dcterms:created xsi:type="dcterms:W3CDTF">2020-04-23T06:04:00Z</dcterms:created>
  <dcterms:modified xsi:type="dcterms:W3CDTF">2020-05-22T13:12:00Z</dcterms:modified>
</cp:coreProperties>
</file>