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EC165" w14:textId="4D5954AC" w:rsidR="00315C0E" w:rsidRDefault="00315C0E" w:rsidP="00315C0E">
      <w:pPr>
        <w:shd w:val="clear" w:color="auto" w:fill="FFFFFF"/>
        <w:spacing w:line="254" w:lineRule="auto"/>
        <w:ind w:left="6237"/>
        <w:textAlignment w:val="baseline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Додаток 1</w:t>
      </w:r>
    </w:p>
    <w:p w14:paraId="77121602" w14:textId="27DD3F46" w:rsidR="00315C0E" w:rsidRPr="00315C0E" w:rsidRDefault="00315C0E" w:rsidP="00315C0E">
      <w:pPr>
        <w:shd w:val="clear" w:color="auto" w:fill="FFFFFF"/>
        <w:spacing w:line="254" w:lineRule="auto"/>
        <w:ind w:left="6237"/>
        <w:jc w:val="both"/>
        <w:textAlignment w:val="baseline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до розпорядження начальника районної військової адміністрації «Про стан військового обліку на території Володимирського району у 2025 році та завдання щодо його поліпшення у 2026 році»</w:t>
      </w:r>
    </w:p>
    <w:p w14:paraId="2DA2EBD4" w14:textId="77777777" w:rsidR="00315C0E" w:rsidRDefault="00315C0E" w:rsidP="008E3C3D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spacing w:val="-6"/>
          <w:sz w:val="28"/>
          <w:szCs w:val="28"/>
        </w:rPr>
      </w:pPr>
    </w:p>
    <w:p w14:paraId="3CDFB6FF" w14:textId="6E0E175B" w:rsidR="008E3C3D" w:rsidRPr="006D3177" w:rsidRDefault="008E3C3D" w:rsidP="008E3C3D">
      <w:pPr>
        <w:shd w:val="clear" w:color="auto" w:fill="FFFFFF"/>
        <w:spacing w:line="254" w:lineRule="auto"/>
        <w:ind w:firstLine="323"/>
        <w:jc w:val="center"/>
        <w:textAlignment w:val="baseline"/>
        <w:rPr>
          <w:b/>
          <w:spacing w:val="-6"/>
          <w:sz w:val="28"/>
          <w:szCs w:val="28"/>
        </w:rPr>
      </w:pPr>
      <w:r w:rsidRPr="006D3177">
        <w:rPr>
          <w:b/>
          <w:spacing w:val="-6"/>
          <w:sz w:val="28"/>
          <w:szCs w:val="28"/>
        </w:rPr>
        <w:t xml:space="preserve">Інформація </w:t>
      </w:r>
    </w:p>
    <w:p w14:paraId="6D7C2375" w14:textId="5D42FF7F" w:rsidR="008E3C3D" w:rsidRPr="006D3177" w:rsidRDefault="00A218FB" w:rsidP="008E3C3D">
      <w:pPr>
        <w:shd w:val="clear" w:color="auto" w:fill="FFFFFF"/>
        <w:tabs>
          <w:tab w:val="left" w:pos="709"/>
        </w:tabs>
        <w:spacing w:line="254" w:lineRule="auto"/>
        <w:ind w:firstLine="323"/>
        <w:jc w:val="center"/>
        <w:textAlignment w:val="baseline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про стан військового</w:t>
      </w:r>
      <w:r w:rsidR="00053A00">
        <w:rPr>
          <w:b/>
          <w:spacing w:val="-6"/>
          <w:sz w:val="28"/>
          <w:szCs w:val="28"/>
        </w:rPr>
        <w:t xml:space="preserve"> </w:t>
      </w:r>
      <w:r w:rsidR="00053A00" w:rsidRPr="00053A00">
        <w:rPr>
          <w:b/>
          <w:spacing w:val="-6"/>
          <w:sz w:val="28"/>
          <w:szCs w:val="28"/>
        </w:rPr>
        <w:t>про стан військового обліку на території  Володимирського району за 2025 рік</w:t>
      </w:r>
    </w:p>
    <w:p w14:paraId="373C4ED0" w14:textId="1FDF5282" w:rsidR="008E3C3D" w:rsidRPr="006D3177" w:rsidRDefault="008E3C3D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rStyle w:val="FontStyle16"/>
          <w:sz w:val="28"/>
          <w:szCs w:val="28"/>
        </w:rPr>
      </w:pPr>
      <w:r w:rsidRPr="006D3177">
        <w:rPr>
          <w:spacing w:val="-6"/>
          <w:sz w:val="28"/>
          <w:szCs w:val="28"/>
        </w:rPr>
        <w:t xml:space="preserve">Військово-облікова робота та бронювання військовозобов’язаних і призовників в органах державної влади, інших державних органах, органах місцевого самоврядування, підприємствах, установах і організаціях </w:t>
      </w:r>
      <w:r>
        <w:rPr>
          <w:spacing w:val="-6"/>
          <w:sz w:val="28"/>
          <w:szCs w:val="28"/>
        </w:rPr>
        <w:t>району</w:t>
      </w:r>
      <w:r w:rsidRPr="006D3177">
        <w:rPr>
          <w:spacing w:val="-6"/>
          <w:sz w:val="28"/>
          <w:szCs w:val="28"/>
        </w:rPr>
        <w:t xml:space="preserve"> у 20</w:t>
      </w:r>
      <w:r>
        <w:rPr>
          <w:spacing w:val="-6"/>
          <w:sz w:val="28"/>
          <w:szCs w:val="28"/>
        </w:rPr>
        <w:t>2</w:t>
      </w:r>
      <w:r w:rsidR="00A218FB">
        <w:rPr>
          <w:spacing w:val="-6"/>
          <w:sz w:val="28"/>
          <w:szCs w:val="28"/>
        </w:rPr>
        <w:t>5</w:t>
      </w:r>
      <w:r w:rsidRPr="006D3177">
        <w:rPr>
          <w:spacing w:val="-6"/>
          <w:sz w:val="28"/>
          <w:szCs w:val="28"/>
          <w:lang w:val="ru-RU"/>
        </w:rPr>
        <w:t> </w:t>
      </w:r>
      <w:r w:rsidRPr="006D3177">
        <w:rPr>
          <w:spacing w:val="-6"/>
          <w:sz w:val="28"/>
          <w:szCs w:val="28"/>
        </w:rPr>
        <w:t xml:space="preserve">році була організована і здійснювалася відповідно до керівних документів </w:t>
      </w:r>
      <w:r>
        <w:rPr>
          <w:spacing w:val="-6"/>
          <w:sz w:val="28"/>
          <w:szCs w:val="28"/>
        </w:rPr>
        <w:t xml:space="preserve">та </w:t>
      </w:r>
      <w:bookmarkStart w:id="0" w:name="_Hlk89351126"/>
      <w:r w:rsidR="00A218FB">
        <w:rPr>
          <w:spacing w:val="-6"/>
          <w:sz w:val="28"/>
          <w:szCs w:val="28"/>
        </w:rPr>
        <w:t xml:space="preserve">розпорядженням </w:t>
      </w:r>
      <w:r w:rsidR="00A7664C">
        <w:rPr>
          <w:spacing w:val="-6"/>
          <w:sz w:val="28"/>
          <w:szCs w:val="28"/>
        </w:rPr>
        <w:t xml:space="preserve">начальника </w:t>
      </w:r>
      <w:r w:rsidR="00A218FB">
        <w:rPr>
          <w:spacing w:val="-6"/>
          <w:sz w:val="28"/>
          <w:szCs w:val="28"/>
        </w:rPr>
        <w:t>Володимир</w:t>
      </w:r>
      <w:r>
        <w:rPr>
          <w:spacing w:val="-6"/>
          <w:sz w:val="28"/>
          <w:szCs w:val="28"/>
        </w:rPr>
        <w:t xml:space="preserve">ської районної </w:t>
      </w:r>
      <w:r w:rsidR="00A7664C">
        <w:rPr>
          <w:spacing w:val="-6"/>
          <w:sz w:val="28"/>
          <w:szCs w:val="28"/>
        </w:rPr>
        <w:t>військової</w:t>
      </w:r>
      <w:r>
        <w:rPr>
          <w:spacing w:val="-6"/>
          <w:sz w:val="28"/>
          <w:szCs w:val="28"/>
        </w:rPr>
        <w:t xml:space="preserve"> адміністрації</w:t>
      </w:r>
      <w:r w:rsidRPr="006D3177">
        <w:rPr>
          <w:sz w:val="28"/>
          <w:szCs w:val="28"/>
        </w:rPr>
        <w:t xml:space="preserve"> від </w:t>
      </w:r>
      <w:r w:rsidR="00A218FB">
        <w:rPr>
          <w:sz w:val="28"/>
          <w:szCs w:val="28"/>
        </w:rPr>
        <w:t>14.01</w:t>
      </w:r>
      <w:r w:rsidRPr="00E52371">
        <w:rPr>
          <w:sz w:val="28"/>
          <w:szCs w:val="28"/>
        </w:rPr>
        <w:t>.202</w:t>
      </w:r>
      <w:r w:rsidR="00A218FB">
        <w:rPr>
          <w:sz w:val="28"/>
          <w:szCs w:val="28"/>
        </w:rPr>
        <w:t>5</w:t>
      </w:r>
      <w:r w:rsidRPr="00E52371">
        <w:rPr>
          <w:sz w:val="28"/>
          <w:szCs w:val="28"/>
        </w:rPr>
        <w:t xml:space="preserve"> </w:t>
      </w:r>
      <w:r w:rsidR="00A7664C">
        <w:rPr>
          <w:sz w:val="28"/>
          <w:szCs w:val="28"/>
        </w:rPr>
        <w:br/>
      </w:r>
      <w:r w:rsidRPr="00E52371">
        <w:rPr>
          <w:sz w:val="28"/>
          <w:szCs w:val="28"/>
        </w:rPr>
        <w:t>№</w:t>
      </w:r>
      <w:r w:rsidR="00EA3898">
        <w:rPr>
          <w:sz w:val="28"/>
          <w:szCs w:val="28"/>
        </w:rPr>
        <w:t>М-1ДСК</w:t>
      </w:r>
      <w:r w:rsidRPr="006D3177">
        <w:rPr>
          <w:sz w:val="28"/>
          <w:szCs w:val="28"/>
        </w:rPr>
        <w:t xml:space="preserve"> “Про стан військового обліку на території Володимирського</w:t>
      </w:r>
      <w:r>
        <w:rPr>
          <w:sz w:val="28"/>
          <w:szCs w:val="28"/>
        </w:rPr>
        <w:t xml:space="preserve"> району</w:t>
      </w:r>
      <w:r w:rsidRPr="006D3177">
        <w:rPr>
          <w:sz w:val="28"/>
          <w:szCs w:val="28"/>
        </w:rPr>
        <w:t xml:space="preserve">  у 20</w:t>
      </w:r>
      <w:r w:rsidRPr="00ED69A9">
        <w:rPr>
          <w:sz w:val="28"/>
          <w:szCs w:val="28"/>
        </w:rPr>
        <w:t>2</w:t>
      </w:r>
      <w:r w:rsidR="00EA3898">
        <w:rPr>
          <w:sz w:val="28"/>
          <w:szCs w:val="28"/>
        </w:rPr>
        <w:t>4</w:t>
      </w:r>
      <w:r w:rsidRPr="006D3177">
        <w:rPr>
          <w:sz w:val="28"/>
          <w:szCs w:val="28"/>
        </w:rPr>
        <w:t xml:space="preserve"> році та пропозиції щодо його поліпшення у 20</w:t>
      </w:r>
      <w:r>
        <w:rPr>
          <w:sz w:val="28"/>
          <w:szCs w:val="28"/>
        </w:rPr>
        <w:t>2</w:t>
      </w:r>
      <w:r w:rsidR="00EA3898">
        <w:rPr>
          <w:sz w:val="28"/>
          <w:szCs w:val="28"/>
        </w:rPr>
        <w:t>5</w:t>
      </w:r>
      <w:r w:rsidRPr="006D3177">
        <w:rPr>
          <w:sz w:val="28"/>
          <w:szCs w:val="28"/>
        </w:rPr>
        <w:t xml:space="preserve"> році”</w:t>
      </w:r>
      <w:bookmarkEnd w:id="0"/>
      <w:r w:rsidR="00F0470B">
        <w:rPr>
          <w:bCs/>
          <w:sz w:val="28"/>
          <w:szCs w:val="28"/>
        </w:rPr>
        <w:t xml:space="preserve">. </w:t>
      </w:r>
      <w:r w:rsidR="00D14E6D">
        <w:rPr>
          <w:sz w:val="28"/>
          <w:szCs w:val="28"/>
        </w:rPr>
        <w:t>З</w:t>
      </w:r>
      <w:r w:rsidRPr="006D3177">
        <w:rPr>
          <w:sz w:val="28"/>
          <w:szCs w:val="28"/>
        </w:rPr>
        <w:t xml:space="preserve"> метою покращення стану військового обліку в </w:t>
      </w:r>
      <w:r w:rsidR="00D14E6D">
        <w:rPr>
          <w:sz w:val="28"/>
          <w:szCs w:val="28"/>
        </w:rPr>
        <w:t>громадах</w:t>
      </w:r>
      <w:r w:rsidRPr="006D3177">
        <w:rPr>
          <w:sz w:val="28"/>
          <w:szCs w:val="28"/>
        </w:rPr>
        <w:t xml:space="preserve"> Володимир</w:t>
      </w:r>
      <w:r w:rsidR="00D9321E">
        <w:rPr>
          <w:sz w:val="28"/>
          <w:szCs w:val="28"/>
        </w:rPr>
        <w:t>ського</w:t>
      </w:r>
      <w:r w:rsidR="00D14E6D">
        <w:rPr>
          <w:sz w:val="28"/>
          <w:szCs w:val="28"/>
        </w:rPr>
        <w:t xml:space="preserve"> району</w:t>
      </w:r>
      <w:r w:rsidRPr="006D3177">
        <w:rPr>
          <w:sz w:val="28"/>
          <w:szCs w:val="28"/>
        </w:rPr>
        <w:t xml:space="preserve"> у 20</w:t>
      </w:r>
      <w:r>
        <w:rPr>
          <w:sz w:val="28"/>
          <w:szCs w:val="28"/>
        </w:rPr>
        <w:t>2</w:t>
      </w:r>
      <w:r w:rsidR="00EA3898">
        <w:rPr>
          <w:sz w:val="28"/>
          <w:szCs w:val="28"/>
          <w:lang w:val="ru-RU"/>
        </w:rPr>
        <w:t>6</w:t>
      </w:r>
      <w:r w:rsidR="00E52371">
        <w:rPr>
          <w:sz w:val="28"/>
          <w:szCs w:val="28"/>
          <w:lang w:val="ru-RU"/>
        </w:rPr>
        <w:t xml:space="preserve"> </w:t>
      </w:r>
      <w:r w:rsidRPr="006D3177">
        <w:rPr>
          <w:sz w:val="28"/>
          <w:szCs w:val="28"/>
        </w:rPr>
        <w:t xml:space="preserve"> році </w:t>
      </w:r>
      <w:r>
        <w:rPr>
          <w:sz w:val="28"/>
          <w:szCs w:val="28"/>
        </w:rPr>
        <w:t>районною державною адміністрацією</w:t>
      </w:r>
      <w:r w:rsidRPr="006D3177">
        <w:rPr>
          <w:sz w:val="28"/>
          <w:szCs w:val="28"/>
        </w:rPr>
        <w:t xml:space="preserve">, керівниками підприємств, установ, спільно з </w:t>
      </w:r>
      <w:r w:rsidR="00D14E6D">
        <w:rPr>
          <w:sz w:val="28"/>
          <w:szCs w:val="28"/>
        </w:rPr>
        <w:t>Володимирським районним територіальним центром</w:t>
      </w:r>
      <w:r w:rsidR="00EA3898">
        <w:rPr>
          <w:sz w:val="28"/>
          <w:szCs w:val="28"/>
        </w:rPr>
        <w:t xml:space="preserve"> комплектування</w:t>
      </w:r>
      <w:r w:rsidR="00D14E6D">
        <w:rPr>
          <w:sz w:val="28"/>
          <w:szCs w:val="28"/>
        </w:rPr>
        <w:t xml:space="preserve"> та соціальної підтримки</w:t>
      </w:r>
      <w:r w:rsidRPr="006D3177">
        <w:rPr>
          <w:sz w:val="28"/>
          <w:szCs w:val="28"/>
        </w:rPr>
        <w:t>, проведено комплекс заходів, направлених на належне</w:t>
      </w:r>
      <w:r w:rsidR="006A36F2">
        <w:rPr>
          <w:sz w:val="28"/>
          <w:szCs w:val="28"/>
        </w:rPr>
        <w:t xml:space="preserve"> </w:t>
      </w:r>
      <w:r w:rsidRPr="006D3177">
        <w:rPr>
          <w:sz w:val="28"/>
          <w:szCs w:val="28"/>
        </w:rPr>
        <w:t>ведення</w:t>
      </w:r>
      <w:r w:rsidR="006A36F2">
        <w:rPr>
          <w:rStyle w:val="FontStyle16"/>
          <w:rFonts w:ascii="Times New Roman" w:hAnsi="Times New Roman" w:cs="Times New Roman"/>
          <w:sz w:val="28"/>
          <w:szCs w:val="28"/>
        </w:rPr>
        <w:t xml:space="preserve"> в</w:t>
      </w:r>
      <w:r w:rsidRPr="00A27A57">
        <w:rPr>
          <w:rStyle w:val="FontStyle16"/>
          <w:rFonts w:ascii="Times New Roman" w:hAnsi="Times New Roman" w:cs="Times New Roman"/>
          <w:sz w:val="28"/>
          <w:szCs w:val="28"/>
        </w:rPr>
        <w:t>ійськового обліку та контролю за його станом</w:t>
      </w:r>
      <w:r w:rsidRPr="006D3177">
        <w:rPr>
          <w:rStyle w:val="FontStyle16"/>
          <w:sz w:val="28"/>
          <w:szCs w:val="28"/>
        </w:rPr>
        <w:t>.</w:t>
      </w:r>
    </w:p>
    <w:p w14:paraId="1FA8460D" w14:textId="20D97130" w:rsidR="00853D5F" w:rsidRPr="00853D5F" w:rsidRDefault="00853D5F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853D5F">
        <w:rPr>
          <w:rStyle w:val="FontStyle16"/>
          <w:rFonts w:ascii="Times New Roman" w:hAnsi="Times New Roman" w:cs="Times New Roman"/>
          <w:sz w:val="28"/>
          <w:szCs w:val="28"/>
        </w:rPr>
        <w:t>Питання військового обліку розгляда</w:t>
      </w:r>
      <w:r w:rsidR="00EA3898">
        <w:rPr>
          <w:rStyle w:val="FontStyle16"/>
          <w:rFonts w:ascii="Times New Roman" w:hAnsi="Times New Roman" w:cs="Times New Roman"/>
          <w:sz w:val="28"/>
          <w:szCs w:val="28"/>
        </w:rPr>
        <w:t xml:space="preserve">лись на нараді </w:t>
      </w:r>
      <w:r w:rsidR="00055C61">
        <w:rPr>
          <w:rStyle w:val="FontStyle16"/>
          <w:rFonts w:ascii="Times New Roman" w:hAnsi="Times New Roman" w:cs="Times New Roman"/>
          <w:sz w:val="28"/>
          <w:szCs w:val="28"/>
        </w:rPr>
        <w:t>у</w:t>
      </w:r>
      <w:r w:rsidR="00EA3898">
        <w:rPr>
          <w:rStyle w:val="FontStyle16"/>
          <w:rFonts w:ascii="Times New Roman" w:hAnsi="Times New Roman" w:cs="Times New Roman"/>
          <w:sz w:val="28"/>
          <w:szCs w:val="28"/>
        </w:rPr>
        <w:t xml:space="preserve"> Володимир</w:t>
      </w:r>
      <w:r w:rsidRPr="00853D5F">
        <w:rPr>
          <w:rStyle w:val="FontStyle16"/>
          <w:rFonts w:ascii="Times New Roman" w:hAnsi="Times New Roman" w:cs="Times New Roman"/>
          <w:sz w:val="28"/>
          <w:szCs w:val="28"/>
        </w:rPr>
        <w:t>ській районній державній адміністрації</w:t>
      </w:r>
      <w:r w:rsidR="00F0470B">
        <w:rPr>
          <w:rStyle w:val="FontStyle16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6F2">
        <w:rPr>
          <w:sz w:val="28"/>
          <w:szCs w:val="28"/>
        </w:rPr>
        <w:t>06</w:t>
      </w:r>
      <w:r w:rsidRPr="00853D5F">
        <w:rPr>
          <w:sz w:val="28"/>
          <w:szCs w:val="28"/>
        </w:rPr>
        <w:t>.01.202</w:t>
      </w:r>
      <w:r w:rsidR="00EA3898">
        <w:rPr>
          <w:sz w:val="28"/>
          <w:szCs w:val="28"/>
          <w:lang w:val="ru-RU"/>
        </w:rPr>
        <w:t>6</w:t>
      </w:r>
      <w:r w:rsidRPr="00853D5F">
        <w:rPr>
          <w:sz w:val="28"/>
          <w:szCs w:val="28"/>
        </w:rPr>
        <w:t xml:space="preserve"> року. Були </w:t>
      </w:r>
      <w:r w:rsidR="00CB15A5">
        <w:rPr>
          <w:sz w:val="28"/>
          <w:szCs w:val="28"/>
        </w:rPr>
        <w:t>прийняті рішення</w:t>
      </w:r>
      <w:r w:rsidRPr="00853D5F">
        <w:rPr>
          <w:sz w:val="28"/>
          <w:szCs w:val="28"/>
        </w:rPr>
        <w:t>:</w:t>
      </w:r>
    </w:p>
    <w:p w14:paraId="159414F3" w14:textId="756DED11" w:rsidR="00853D5F" w:rsidRPr="006D3177" w:rsidRDefault="00853D5F" w:rsidP="0055233D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1. До 01 лютого 20</w:t>
      </w:r>
      <w:r>
        <w:rPr>
          <w:sz w:val="28"/>
          <w:szCs w:val="28"/>
        </w:rPr>
        <w:t>2</w:t>
      </w:r>
      <w:r w:rsidR="00EA3898">
        <w:rPr>
          <w:sz w:val="28"/>
          <w:szCs w:val="28"/>
        </w:rPr>
        <w:t>6</w:t>
      </w:r>
      <w:r w:rsidRPr="006D3177">
        <w:rPr>
          <w:sz w:val="28"/>
          <w:szCs w:val="28"/>
        </w:rPr>
        <w:t xml:space="preserve"> року оформити документацію по організації військового обліку та бронювання військовозобов’язаних, відповідно до постанови Кабінету Міністрів № </w:t>
      </w:r>
      <w:r w:rsidR="00D9321E">
        <w:rPr>
          <w:sz w:val="28"/>
          <w:szCs w:val="28"/>
        </w:rPr>
        <w:t>1487</w:t>
      </w:r>
      <w:r w:rsidRPr="006D3177">
        <w:rPr>
          <w:sz w:val="28"/>
          <w:szCs w:val="28"/>
        </w:rPr>
        <w:t xml:space="preserve"> від  грудня 20</w:t>
      </w:r>
      <w:r w:rsidR="00D9321E">
        <w:rPr>
          <w:sz w:val="28"/>
          <w:szCs w:val="28"/>
        </w:rPr>
        <w:t>22</w:t>
      </w:r>
      <w:r w:rsidRPr="006D3177">
        <w:rPr>
          <w:sz w:val="28"/>
          <w:szCs w:val="28"/>
        </w:rPr>
        <w:t xml:space="preserve"> року «Про затвердження Порядку організації та ведення військового обліку призовників і  військовозобов’язаних». Про виконання проінформувати Володимирський </w:t>
      </w:r>
      <w:r>
        <w:rPr>
          <w:sz w:val="28"/>
          <w:szCs w:val="28"/>
        </w:rPr>
        <w:t>РТЦК та СП</w:t>
      </w:r>
      <w:r w:rsidRPr="006D3177">
        <w:rPr>
          <w:sz w:val="28"/>
          <w:szCs w:val="28"/>
        </w:rPr>
        <w:t xml:space="preserve"> письмово до </w:t>
      </w:r>
      <w:r w:rsidR="00D9321E">
        <w:rPr>
          <w:sz w:val="28"/>
          <w:szCs w:val="28"/>
        </w:rPr>
        <w:t>20</w:t>
      </w:r>
      <w:r w:rsidRPr="006D3177">
        <w:rPr>
          <w:sz w:val="28"/>
          <w:szCs w:val="28"/>
        </w:rPr>
        <w:t xml:space="preserve"> лютого 20</w:t>
      </w:r>
      <w:r>
        <w:rPr>
          <w:sz w:val="28"/>
          <w:szCs w:val="28"/>
        </w:rPr>
        <w:t>2</w:t>
      </w:r>
      <w:r w:rsidR="00EA3898">
        <w:rPr>
          <w:sz w:val="28"/>
          <w:szCs w:val="28"/>
          <w:lang w:val="ru-RU"/>
        </w:rPr>
        <w:t>6</w:t>
      </w:r>
      <w:r w:rsidRPr="006D3177">
        <w:rPr>
          <w:sz w:val="28"/>
          <w:szCs w:val="28"/>
        </w:rPr>
        <w:t xml:space="preserve"> року. </w:t>
      </w:r>
    </w:p>
    <w:p w14:paraId="6CF478E7" w14:textId="2ECA33B1" w:rsidR="00853D5F" w:rsidRPr="006D3177" w:rsidRDefault="00853D5F" w:rsidP="0055233D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 xml:space="preserve">2. Призначення, переміщення і звільнення працівників, які виконують обов’язки щодо військового обліку військовозобов’язаних і призовників, здійснювати за погодженням з </w:t>
      </w:r>
      <w:r w:rsidR="00EA3898">
        <w:rPr>
          <w:sz w:val="28"/>
          <w:szCs w:val="28"/>
        </w:rPr>
        <w:t>Володимир</w:t>
      </w:r>
      <w:r>
        <w:rPr>
          <w:sz w:val="28"/>
          <w:szCs w:val="28"/>
        </w:rPr>
        <w:t>ського РТЦК та СП</w:t>
      </w:r>
      <w:r w:rsidRPr="006D3177">
        <w:rPr>
          <w:sz w:val="28"/>
          <w:szCs w:val="28"/>
        </w:rPr>
        <w:t>.</w:t>
      </w:r>
    </w:p>
    <w:p w14:paraId="79CF32D2" w14:textId="4327A1A4" w:rsidR="00853D5F" w:rsidRPr="006D3177" w:rsidRDefault="00853D5F" w:rsidP="0055233D">
      <w:pPr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3. Приве</w:t>
      </w:r>
      <w:r w:rsidR="00D9321E">
        <w:rPr>
          <w:sz w:val="28"/>
          <w:szCs w:val="28"/>
        </w:rPr>
        <w:t>дення</w:t>
      </w:r>
      <w:r w:rsidRPr="006D3177">
        <w:rPr>
          <w:sz w:val="28"/>
          <w:szCs w:val="28"/>
        </w:rPr>
        <w:t xml:space="preserve"> у відповідність оплату праці працівників, відповідальних за ведення військового обліку військовозобов’язаних і призовників та бронювання, згідно вимог постанови Кабінету Міністрів № </w:t>
      </w:r>
      <w:r w:rsidR="00D9321E">
        <w:rPr>
          <w:sz w:val="28"/>
          <w:szCs w:val="28"/>
        </w:rPr>
        <w:t>1487</w:t>
      </w:r>
      <w:r w:rsidRPr="006D3177">
        <w:rPr>
          <w:sz w:val="28"/>
          <w:szCs w:val="28"/>
        </w:rPr>
        <w:t xml:space="preserve"> від </w:t>
      </w:r>
      <w:r w:rsidR="00D9321E">
        <w:rPr>
          <w:sz w:val="28"/>
          <w:szCs w:val="28"/>
        </w:rPr>
        <w:t>30</w:t>
      </w:r>
      <w:r w:rsidRPr="006D3177">
        <w:rPr>
          <w:sz w:val="28"/>
          <w:szCs w:val="28"/>
        </w:rPr>
        <w:t xml:space="preserve"> грудня 20</w:t>
      </w:r>
      <w:r w:rsidR="00D9321E">
        <w:rPr>
          <w:sz w:val="28"/>
          <w:szCs w:val="28"/>
        </w:rPr>
        <w:t>22</w:t>
      </w:r>
      <w:r w:rsidRPr="006D3177">
        <w:rPr>
          <w:sz w:val="28"/>
          <w:szCs w:val="28"/>
        </w:rPr>
        <w:t xml:space="preserve"> року «Про затвердження Порядку організації та ведення військового обліку призовників і  військовозобов’язаних».</w:t>
      </w:r>
    </w:p>
    <w:p w14:paraId="1CDD9AB4" w14:textId="57B6DB56" w:rsidR="00853D5F" w:rsidRPr="006D3177" w:rsidRDefault="00853D5F" w:rsidP="00D734F2">
      <w:pPr>
        <w:tabs>
          <w:tab w:val="num" w:pos="0"/>
        </w:tabs>
        <w:spacing w:after="240"/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4. Забезпеч</w:t>
      </w:r>
      <w:r w:rsidR="00D9321E">
        <w:rPr>
          <w:sz w:val="28"/>
          <w:szCs w:val="28"/>
        </w:rPr>
        <w:t>ення</w:t>
      </w:r>
      <w:r w:rsidRPr="006D3177">
        <w:rPr>
          <w:sz w:val="28"/>
          <w:szCs w:val="28"/>
        </w:rPr>
        <w:t xml:space="preserve"> належн</w:t>
      </w:r>
      <w:r w:rsidR="00D9321E">
        <w:rPr>
          <w:sz w:val="28"/>
          <w:szCs w:val="28"/>
        </w:rPr>
        <w:t>ого</w:t>
      </w:r>
      <w:r w:rsidRPr="006D3177">
        <w:rPr>
          <w:sz w:val="28"/>
          <w:szCs w:val="28"/>
        </w:rPr>
        <w:t xml:space="preserve"> ведення військового обліку</w:t>
      </w:r>
      <w:r w:rsidR="00D9321E">
        <w:rPr>
          <w:sz w:val="28"/>
          <w:szCs w:val="28"/>
        </w:rPr>
        <w:t xml:space="preserve"> </w:t>
      </w:r>
      <w:r w:rsidRPr="006D3177">
        <w:rPr>
          <w:sz w:val="28"/>
          <w:szCs w:val="28"/>
        </w:rPr>
        <w:t>військово</w:t>
      </w:r>
      <w:r w:rsidR="0055233D">
        <w:rPr>
          <w:sz w:val="28"/>
          <w:szCs w:val="28"/>
        </w:rPr>
        <w:t>-</w:t>
      </w:r>
      <w:r w:rsidRPr="006D3177">
        <w:rPr>
          <w:sz w:val="28"/>
          <w:szCs w:val="28"/>
        </w:rPr>
        <w:t>зобов’язаних та призовників у підпорядкованих</w:t>
      </w:r>
      <w:r>
        <w:rPr>
          <w:sz w:val="28"/>
          <w:szCs w:val="28"/>
        </w:rPr>
        <w:t xml:space="preserve"> органах місцевого самоврядування,</w:t>
      </w:r>
      <w:r w:rsidRPr="006D3177">
        <w:rPr>
          <w:sz w:val="28"/>
          <w:szCs w:val="28"/>
        </w:rPr>
        <w:t xml:space="preserve"> установах, організацій,</w:t>
      </w:r>
      <w:r w:rsidR="0055233D">
        <w:rPr>
          <w:sz w:val="28"/>
          <w:szCs w:val="28"/>
        </w:rPr>
        <w:t xml:space="preserve"> </w:t>
      </w:r>
      <w:r w:rsidRPr="006D3177">
        <w:rPr>
          <w:sz w:val="28"/>
          <w:szCs w:val="28"/>
        </w:rPr>
        <w:t>підприємствах</w:t>
      </w:r>
      <w:r>
        <w:rPr>
          <w:sz w:val="28"/>
          <w:szCs w:val="28"/>
        </w:rPr>
        <w:t xml:space="preserve"> району</w:t>
      </w:r>
      <w:r w:rsidRPr="006D3177">
        <w:rPr>
          <w:sz w:val="28"/>
          <w:szCs w:val="28"/>
        </w:rPr>
        <w:t>.</w:t>
      </w:r>
    </w:p>
    <w:p w14:paraId="063A030D" w14:textId="27291FEA" w:rsidR="00853D5F" w:rsidRPr="006D3177" w:rsidRDefault="00853D5F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D01B76">
        <w:rPr>
          <w:sz w:val="28"/>
          <w:szCs w:val="28"/>
        </w:rPr>
        <w:t>5</w:t>
      </w:r>
      <w:r>
        <w:rPr>
          <w:sz w:val="28"/>
          <w:szCs w:val="28"/>
        </w:rPr>
        <w:t>.01.</w:t>
      </w:r>
      <w:r w:rsidRPr="006D3177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D770E">
        <w:rPr>
          <w:sz w:val="28"/>
          <w:szCs w:val="28"/>
        </w:rPr>
        <w:t>5</w:t>
      </w:r>
      <w:r w:rsidRPr="006D3177">
        <w:rPr>
          <w:sz w:val="28"/>
          <w:szCs w:val="28"/>
        </w:rPr>
        <w:t xml:space="preserve"> та </w:t>
      </w:r>
      <w:r w:rsidR="00D01B76">
        <w:rPr>
          <w:sz w:val="28"/>
          <w:szCs w:val="28"/>
        </w:rPr>
        <w:t>21</w:t>
      </w:r>
      <w:r w:rsidRPr="006D3177">
        <w:rPr>
          <w:sz w:val="28"/>
          <w:szCs w:val="28"/>
        </w:rPr>
        <w:t>.06.</w:t>
      </w:r>
      <w:r>
        <w:rPr>
          <w:sz w:val="28"/>
          <w:szCs w:val="28"/>
        </w:rPr>
        <w:t>2</w:t>
      </w:r>
      <w:r w:rsidRPr="006D317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DD770E">
        <w:rPr>
          <w:sz w:val="28"/>
          <w:szCs w:val="28"/>
        </w:rPr>
        <w:t>5</w:t>
      </w:r>
      <w:r w:rsidRPr="006D3177">
        <w:rPr>
          <w:sz w:val="28"/>
          <w:szCs w:val="28"/>
        </w:rPr>
        <w:t xml:space="preserve"> року </w:t>
      </w:r>
      <w:r w:rsidR="00D609B8">
        <w:rPr>
          <w:sz w:val="28"/>
          <w:szCs w:val="28"/>
        </w:rPr>
        <w:t>начальником Володимир-Волинського РТЦК та СП</w:t>
      </w:r>
      <w:r w:rsidRPr="006D3177">
        <w:rPr>
          <w:sz w:val="28"/>
          <w:szCs w:val="28"/>
        </w:rPr>
        <w:t xml:space="preserve"> прове</w:t>
      </w:r>
      <w:r>
        <w:rPr>
          <w:sz w:val="28"/>
          <w:szCs w:val="28"/>
        </w:rPr>
        <w:t>дені</w:t>
      </w:r>
      <w:r w:rsidR="00F0470B" w:rsidRPr="00F0470B">
        <w:rPr>
          <w:sz w:val="28"/>
          <w:szCs w:val="28"/>
        </w:rPr>
        <w:t xml:space="preserve"> </w:t>
      </w:r>
      <w:proofErr w:type="spellStart"/>
      <w:r w:rsidRPr="006D3177">
        <w:rPr>
          <w:sz w:val="28"/>
          <w:szCs w:val="28"/>
        </w:rPr>
        <w:t>інструкторсько</w:t>
      </w:r>
      <w:proofErr w:type="spellEnd"/>
      <w:r w:rsidRPr="006D3177">
        <w:rPr>
          <w:sz w:val="28"/>
          <w:szCs w:val="28"/>
        </w:rPr>
        <w:t xml:space="preserve">-методичні заняття з посадовими особами органів </w:t>
      </w:r>
      <w:r w:rsidRPr="006D3177">
        <w:rPr>
          <w:sz w:val="28"/>
          <w:szCs w:val="28"/>
        </w:rPr>
        <w:lastRenderedPageBreak/>
        <w:t>місцевого самоврядування, підприємств, установ і організацій відповідальними за військовий облік і бронювання військовозобов’язаних.</w:t>
      </w:r>
    </w:p>
    <w:p w14:paraId="7A93AD03" w14:textId="46F58F25" w:rsidR="00CC7410" w:rsidRPr="006D3177" w:rsidRDefault="00CC7410" w:rsidP="0055233D">
      <w:pPr>
        <w:spacing w:line="254" w:lineRule="auto"/>
        <w:ind w:firstLine="709"/>
        <w:jc w:val="both"/>
        <w:rPr>
          <w:i/>
          <w:sz w:val="28"/>
          <w:szCs w:val="28"/>
        </w:rPr>
      </w:pPr>
      <w:r w:rsidRPr="006D3177">
        <w:rPr>
          <w:sz w:val="28"/>
          <w:szCs w:val="28"/>
        </w:rPr>
        <w:t>Комісіє</w:t>
      </w:r>
      <w:r w:rsidR="00DD770E">
        <w:rPr>
          <w:sz w:val="28"/>
          <w:szCs w:val="28"/>
        </w:rPr>
        <w:t>ю</w:t>
      </w:r>
      <w:r w:rsidRPr="006D3177">
        <w:rPr>
          <w:sz w:val="28"/>
          <w:szCs w:val="28"/>
        </w:rPr>
        <w:t xml:space="preserve"> Волинсько</w:t>
      </w:r>
      <w:r w:rsidR="0026011E">
        <w:rPr>
          <w:sz w:val="28"/>
          <w:szCs w:val="28"/>
        </w:rPr>
        <w:t xml:space="preserve">ї </w:t>
      </w:r>
      <w:r w:rsidR="001C71E2">
        <w:rPr>
          <w:sz w:val="28"/>
          <w:szCs w:val="28"/>
        </w:rPr>
        <w:t xml:space="preserve">обласної </w:t>
      </w:r>
      <w:r w:rsidR="0026011E">
        <w:rPr>
          <w:sz w:val="28"/>
          <w:szCs w:val="28"/>
        </w:rPr>
        <w:t>державної адміністраці</w:t>
      </w:r>
      <w:r w:rsidR="00DD770E">
        <w:rPr>
          <w:sz w:val="28"/>
          <w:szCs w:val="28"/>
        </w:rPr>
        <w:t>ї</w:t>
      </w:r>
      <w:r w:rsidR="0026011E">
        <w:rPr>
          <w:sz w:val="28"/>
          <w:szCs w:val="28"/>
        </w:rPr>
        <w:t xml:space="preserve"> </w:t>
      </w:r>
      <w:r w:rsidRPr="006D3177">
        <w:rPr>
          <w:sz w:val="28"/>
          <w:szCs w:val="28"/>
        </w:rPr>
        <w:t>були перевірені Володимир</w:t>
      </w:r>
      <w:r w:rsidR="00DD770E">
        <w:rPr>
          <w:sz w:val="28"/>
          <w:szCs w:val="28"/>
        </w:rPr>
        <w:t>ська</w:t>
      </w:r>
      <w:r w:rsidRPr="006D3177">
        <w:rPr>
          <w:sz w:val="28"/>
          <w:szCs w:val="28"/>
        </w:rPr>
        <w:t xml:space="preserve"> райдержадміністрація, </w:t>
      </w:r>
      <w:r>
        <w:rPr>
          <w:sz w:val="28"/>
          <w:szCs w:val="28"/>
        </w:rPr>
        <w:t xml:space="preserve">та </w:t>
      </w:r>
      <w:r w:rsidRPr="006D3177">
        <w:rPr>
          <w:sz w:val="28"/>
          <w:szCs w:val="28"/>
        </w:rPr>
        <w:t>підприємства</w:t>
      </w:r>
      <w:r>
        <w:rPr>
          <w:sz w:val="28"/>
          <w:szCs w:val="28"/>
        </w:rPr>
        <w:t xml:space="preserve"> району.</w:t>
      </w:r>
      <w:r w:rsidRPr="006D3177">
        <w:rPr>
          <w:sz w:val="28"/>
          <w:szCs w:val="28"/>
        </w:rPr>
        <w:t xml:space="preserve"> За результатами роботи комісії зроблено висновок, що стан військового обліку на об'єктах перевірки відповідає вимогам </w:t>
      </w:r>
      <w:r w:rsidRPr="006D3177">
        <w:rPr>
          <w:bCs/>
          <w:sz w:val="28"/>
          <w:szCs w:val="28"/>
        </w:rPr>
        <w:t xml:space="preserve">законів України, інших нормативно-правових актів. Посадові особи </w:t>
      </w:r>
      <w:r w:rsidRPr="006D3177">
        <w:rPr>
          <w:sz w:val="28"/>
          <w:szCs w:val="28"/>
        </w:rPr>
        <w:t>райдержадміністрації</w:t>
      </w:r>
      <w:r w:rsidRPr="006D3177">
        <w:rPr>
          <w:bCs/>
          <w:sz w:val="28"/>
          <w:szCs w:val="28"/>
        </w:rPr>
        <w:t xml:space="preserve">, підприємств та установ, які підлягали перевірці, </w:t>
      </w:r>
      <w:proofErr w:type="spellStart"/>
      <w:r w:rsidRPr="006D3177">
        <w:rPr>
          <w:bCs/>
          <w:sz w:val="28"/>
          <w:szCs w:val="28"/>
        </w:rPr>
        <w:t>відповідально</w:t>
      </w:r>
      <w:proofErr w:type="spellEnd"/>
      <w:r w:rsidRPr="006D3177">
        <w:rPr>
          <w:bCs/>
          <w:sz w:val="28"/>
          <w:szCs w:val="28"/>
        </w:rPr>
        <w:t xml:space="preserve"> поставились до перевірки, </w:t>
      </w:r>
      <w:r w:rsidRPr="006D3177">
        <w:rPr>
          <w:sz w:val="28"/>
          <w:szCs w:val="28"/>
        </w:rPr>
        <w:t xml:space="preserve">забезпечили правильну організацію та підвищення якості військового обліку військовозобов'язаних на підпорядкованих територіях. </w:t>
      </w:r>
    </w:p>
    <w:p w14:paraId="0E613B23" w14:textId="45AEF530" w:rsidR="0026011E" w:rsidRPr="006D3177" w:rsidRDefault="0026011E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розпорядження голови Володимир</w:t>
      </w:r>
      <w:r w:rsidR="00DD770E">
        <w:rPr>
          <w:sz w:val="28"/>
          <w:szCs w:val="28"/>
        </w:rPr>
        <w:t>ської</w:t>
      </w:r>
      <w:r>
        <w:rPr>
          <w:sz w:val="28"/>
          <w:szCs w:val="28"/>
        </w:rPr>
        <w:t xml:space="preserve"> районної</w:t>
      </w:r>
      <w:r w:rsidR="00DD770E">
        <w:rPr>
          <w:sz w:val="28"/>
          <w:szCs w:val="28"/>
        </w:rPr>
        <w:t xml:space="preserve"> державної</w:t>
      </w:r>
      <w:r>
        <w:rPr>
          <w:sz w:val="28"/>
          <w:szCs w:val="28"/>
        </w:rPr>
        <w:t xml:space="preserve"> адміністрації</w:t>
      </w:r>
      <w:r w:rsidR="00CB15A5">
        <w:rPr>
          <w:sz w:val="28"/>
          <w:szCs w:val="28"/>
        </w:rPr>
        <w:t xml:space="preserve"> затверджено</w:t>
      </w:r>
      <w:r>
        <w:rPr>
          <w:sz w:val="28"/>
          <w:szCs w:val="28"/>
        </w:rPr>
        <w:t xml:space="preserve"> план</w:t>
      </w:r>
      <w:r w:rsidRPr="006D3177">
        <w:rPr>
          <w:sz w:val="28"/>
          <w:szCs w:val="28"/>
        </w:rPr>
        <w:t xml:space="preserve"> перевірок на 20</w:t>
      </w:r>
      <w:r>
        <w:rPr>
          <w:sz w:val="28"/>
          <w:szCs w:val="28"/>
        </w:rPr>
        <w:t>2</w:t>
      </w:r>
      <w:r w:rsidR="001C71E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6D3177">
        <w:rPr>
          <w:sz w:val="28"/>
          <w:szCs w:val="28"/>
        </w:rPr>
        <w:t>рік</w:t>
      </w:r>
      <w:r w:rsidR="00CB15A5">
        <w:rPr>
          <w:sz w:val="28"/>
          <w:szCs w:val="28"/>
        </w:rPr>
        <w:t>.</w:t>
      </w:r>
      <w:r w:rsidRPr="006D3177">
        <w:rPr>
          <w:sz w:val="28"/>
          <w:szCs w:val="28"/>
        </w:rPr>
        <w:t xml:space="preserve"> </w:t>
      </w:r>
      <w:r w:rsidR="00CB15A5">
        <w:rPr>
          <w:sz w:val="28"/>
          <w:szCs w:val="28"/>
        </w:rPr>
        <w:t>К</w:t>
      </w:r>
      <w:r w:rsidRPr="006D3177">
        <w:rPr>
          <w:sz w:val="28"/>
          <w:szCs w:val="28"/>
        </w:rPr>
        <w:t xml:space="preserve">омісією, проведено перевірки функціонування системи військового обліку громадян України </w:t>
      </w:r>
      <w:r>
        <w:rPr>
          <w:sz w:val="28"/>
          <w:szCs w:val="28"/>
        </w:rPr>
        <w:t xml:space="preserve">в </w:t>
      </w:r>
      <w:bookmarkStart w:id="1" w:name="_Hlk59031941"/>
      <w:r w:rsidR="00F0470B" w:rsidRPr="00F0470B">
        <w:rPr>
          <w:sz w:val="28"/>
          <w:szCs w:val="28"/>
        </w:rPr>
        <w:t xml:space="preserve">усіх </w:t>
      </w:r>
      <w:r>
        <w:rPr>
          <w:sz w:val="28"/>
          <w:szCs w:val="28"/>
        </w:rPr>
        <w:t>органах місцевого самоврядування (ТГ),</w:t>
      </w:r>
      <w:r w:rsidR="0098123B">
        <w:rPr>
          <w:sz w:val="28"/>
          <w:szCs w:val="28"/>
        </w:rPr>
        <w:t xml:space="preserve"> </w:t>
      </w:r>
      <w:r w:rsidR="00B530CE">
        <w:rPr>
          <w:sz w:val="28"/>
          <w:szCs w:val="28"/>
        </w:rPr>
        <w:t>та</w:t>
      </w:r>
      <w:r>
        <w:rPr>
          <w:sz w:val="28"/>
          <w:szCs w:val="28"/>
        </w:rPr>
        <w:t xml:space="preserve"> підприємствах району</w:t>
      </w:r>
      <w:bookmarkEnd w:id="1"/>
      <w:r w:rsidRPr="006D3177">
        <w:rPr>
          <w:sz w:val="28"/>
          <w:szCs w:val="28"/>
        </w:rPr>
        <w:t>. План перевірок виконаний</w:t>
      </w:r>
      <w:r>
        <w:rPr>
          <w:sz w:val="28"/>
          <w:szCs w:val="28"/>
        </w:rPr>
        <w:t xml:space="preserve"> на 100 %</w:t>
      </w:r>
      <w:r w:rsidRPr="006D3177">
        <w:rPr>
          <w:sz w:val="28"/>
          <w:szCs w:val="28"/>
        </w:rPr>
        <w:t>.</w:t>
      </w:r>
    </w:p>
    <w:p w14:paraId="432668AF" w14:textId="6DD11A46" w:rsidR="0026011E" w:rsidRDefault="0026011E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План звіряння облікових даних</w:t>
      </w:r>
      <w:r>
        <w:rPr>
          <w:sz w:val="28"/>
          <w:szCs w:val="28"/>
        </w:rPr>
        <w:t xml:space="preserve"> місцевих органів самоврядування</w:t>
      </w:r>
      <w:r w:rsidRPr="006D3177">
        <w:rPr>
          <w:sz w:val="28"/>
          <w:szCs w:val="28"/>
        </w:rPr>
        <w:t xml:space="preserve"> підприємств, з обліковими даними </w:t>
      </w:r>
      <w:r w:rsidR="00EF3D52">
        <w:rPr>
          <w:sz w:val="28"/>
          <w:szCs w:val="28"/>
        </w:rPr>
        <w:t>Володимирського районного територіального центр</w:t>
      </w:r>
      <w:r w:rsidR="00DD770E">
        <w:rPr>
          <w:sz w:val="28"/>
          <w:szCs w:val="28"/>
        </w:rPr>
        <w:t>у</w:t>
      </w:r>
      <w:r w:rsidR="0098123B">
        <w:rPr>
          <w:sz w:val="28"/>
          <w:szCs w:val="28"/>
        </w:rPr>
        <w:t xml:space="preserve"> комплектування</w:t>
      </w:r>
      <w:r w:rsidR="00DD770E">
        <w:rPr>
          <w:sz w:val="28"/>
          <w:szCs w:val="28"/>
        </w:rPr>
        <w:t xml:space="preserve"> та</w:t>
      </w:r>
      <w:r w:rsidR="00EF3D52">
        <w:rPr>
          <w:sz w:val="28"/>
          <w:szCs w:val="28"/>
        </w:rPr>
        <w:t xml:space="preserve"> соціальної підтримки </w:t>
      </w:r>
      <w:r w:rsidRPr="006D317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8123B">
        <w:rPr>
          <w:sz w:val="28"/>
          <w:szCs w:val="28"/>
        </w:rPr>
        <w:t>5</w:t>
      </w:r>
      <w:r w:rsidRPr="006D3177">
        <w:rPr>
          <w:sz w:val="28"/>
          <w:szCs w:val="28"/>
        </w:rPr>
        <w:t xml:space="preserve"> рік виконаний на 100%. </w:t>
      </w:r>
      <w:r>
        <w:rPr>
          <w:sz w:val="28"/>
          <w:szCs w:val="28"/>
        </w:rPr>
        <w:t xml:space="preserve">Проведено звіряння в </w:t>
      </w:r>
      <w:r w:rsidR="00B530CE">
        <w:rPr>
          <w:sz w:val="28"/>
          <w:szCs w:val="28"/>
        </w:rPr>
        <w:t xml:space="preserve">усіх </w:t>
      </w:r>
      <w:r>
        <w:rPr>
          <w:sz w:val="28"/>
          <w:szCs w:val="28"/>
        </w:rPr>
        <w:t>органах місцевого самоврядування,</w:t>
      </w:r>
      <w:r w:rsidR="00B530CE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підприємствах району.</w:t>
      </w:r>
    </w:p>
    <w:p w14:paraId="70C86669" w14:textId="32F366BF" w:rsidR="0026011E" w:rsidRPr="006D3177" w:rsidRDefault="0026011E" w:rsidP="0055233D">
      <w:pPr>
        <w:spacing w:line="254" w:lineRule="auto"/>
        <w:ind w:right="-6"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Аналіз результатів проведених перевірок</w:t>
      </w:r>
      <w:r w:rsidRPr="006D3177">
        <w:rPr>
          <w:bCs/>
          <w:sz w:val="28"/>
          <w:szCs w:val="28"/>
        </w:rPr>
        <w:t xml:space="preserve"> свідчить про те, що </w:t>
      </w:r>
      <w:r w:rsidRPr="006D3177">
        <w:rPr>
          <w:sz w:val="28"/>
          <w:szCs w:val="28"/>
        </w:rPr>
        <w:t xml:space="preserve">незважаючи на постійний контроль з боку </w:t>
      </w:r>
      <w:r>
        <w:rPr>
          <w:sz w:val="28"/>
          <w:szCs w:val="28"/>
        </w:rPr>
        <w:t>районної державної адміністрації</w:t>
      </w:r>
      <w:r w:rsidRPr="006D3177">
        <w:rPr>
          <w:sz w:val="28"/>
          <w:szCs w:val="28"/>
        </w:rPr>
        <w:t xml:space="preserve"> та </w:t>
      </w:r>
      <w:r w:rsidR="002B5AE1">
        <w:rPr>
          <w:sz w:val="28"/>
          <w:szCs w:val="28"/>
        </w:rPr>
        <w:t>начальника Володимир</w:t>
      </w:r>
      <w:r w:rsidR="00EF3D52">
        <w:rPr>
          <w:sz w:val="28"/>
          <w:szCs w:val="28"/>
        </w:rPr>
        <w:t>ського РТЦК та СП</w:t>
      </w:r>
      <w:r w:rsidRPr="006D3177">
        <w:rPr>
          <w:sz w:val="28"/>
          <w:szCs w:val="28"/>
        </w:rPr>
        <w:t xml:space="preserve">, стан військового обліку у більшості об’єктів перевірки не повною мірою </w:t>
      </w:r>
      <w:r w:rsidRPr="006D3177">
        <w:rPr>
          <w:bCs/>
          <w:sz w:val="28"/>
          <w:szCs w:val="28"/>
        </w:rPr>
        <w:t>відповідає вимогам законів України, інших нормативно-правових актів, потребує додаткового контро</w:t>
      </w:r>
      <w:r>
        <w:rPr>
          <w:bCs/>
          <w:sz w:val="28"/>
          <w:szCs w:val="28"/>
        </w:rPr>
        <w:t>лю</w:t>
      </w:r>
      <w:r w:rsidRPr="006D3177">
        <w:rPr>
          <w:sz w:val="28"/>
          <w:szCs w:val="28"/>
        </w:rPr>
        <w:t xml:space="preserve">. </w:t>
      </w:r>
    </w:p>
    <w:p w14:paraId="530DBDD5" w14:textId="7FE7A5F4" w:rsidR="0026011E" w:rsidRPr="00674D59" w:rsidRDefault="0026011E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674D59">
        <w:rPr>
          <w:sz w:val="28"/>
          <w:szCs w:val="28"/>
        </w:rPr>
        <w:t xml:space="preserve">На належному рівні організований військовий облік у перевірених </w:t>
      </w:r>
      <w:r w:rsidR="002B5AE1">
        <w:rPr>
          <w:sz w:val="28"/>
          <w:szCs w:val="28"/>
          <w:lang w:eastAsia="ru-RU"/>
        </w:rPr>
        <w:t>територіальних громадах</w:t>
      </w:r>
      <w:r w:rsidR="00B530CE">
        <w:rPr>
          <w:sz w:val="28"/>
          <w:szCs w:val="28"/>
          <w:lang w:eastAsia="ru-RU"/>
        </w:rPr>
        <w:t xml:space="preserve"> Володимир</w:t>
      </w:r>
      <w:r w:rsidR="006A36F2">
        <w:rPr>
          <w:sz w:val="28"/>
          <w:szCs w:val="28"/>
          <w:lang w:eastAsia="ru-RU"/>
        </w:rPr>
        <w:t>ського</w:t>
      </w:r>
      <w:r w:rsidR="00B530CE">
        <w:rPr>
          <w:sz w:val="28"/>
          <w:szCs w:val="28"/>
          <w:lang w:eastAsia="ru-RU"/>
        </w:rPr>
        <w:t xml:space="preserve"> району</w:t>
      </w:r>
      <w:r w:rsidRPr="00674D59">
        <w:rPr>
          <w:sz w:val="28"/>
          <w:szCs w:val="28"/>
          <w:lang w:eastAsia="ru-RU"/>
        </w:rPr>
        <w:t xml:space="preserve">, в яких є штатні військово-облікові працівники, </w:t>
      </w:r>
      <w:r w:rsidRPr="00674D59">
        <w:rPr>
          <w:sz w:val="28"/>
          <w:szCs w:val="28"/>
        </w:rPr>
        <w:t xml:space="preserve">де організований належний контроль за його станом, проводились заняття щодо організації військового обліку та підбиття підсумків результатів роботи. </w:t>
      </w:r>
    </w:p>
    <w:p w14:paraId="51387F9A" w14:textId="77777777" w:rsidR="0026011E" w:rsidRPr="00674D59" w:rsidRDefault="0026011E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674D59">
        <w:rPr>
          <w:sz w:val="28"/>
          <w:szCs w:val="28"/>
        </w:rPr>
        <w:t xml:space="preserve">Відмічається системна робота щодо покращення військового обліку в </w:t>
      </w:r>
      <w:proofErr w:type="spellStart"/>
      <w:r w:rsidR="006A36F2">
        <w:rPr>
          <w:sz w:val="28"/>
          <w:szCs w:val="28"/>
          <w:lang w:eastAsia="ru-RU"/>
        </w:rPr>
        <w:t>старостинських</w:t>
      </w:r>
      <w:proofErr w:type="spellEnd"/>
      <w:r w:rsidR="006A36F2">
        <w:rPr>
          <w:sz w:val="28"/>
          <w:szCs w:val="28"/>
          <w:lang w:eastAsia="ru-RU"/>
        </w:rPr>
        <w:t xml:space="preserve"> округах,</w:t>
      </w:r>
      <w:r w:rsidR="00B530CE">
        <w:rPr>
          <w:sz w:val="28"/>
          <w:szCs w:val="28"/>
          <w:lang w:eastAsia="ru-RU"/>
        </w:rPr>
        <w:t xml:space="preserve"> та на</w:t>
      </w:r>
      <w:r>
        <w:rPr>
          <w:sz w:val="28"/>
          <w:szCs w:val="28"/>
          <w:lang w:eastAsia="ru-RU"/>
        </w:rPr>
        <w:t xml:space="preserve"> підприємства</w:t>
      </w:r>
      <w:r w:rsidR="006A36F2">
        <w:rPr>
          <w:sz w:val="28"/>
          <w:szCs w:val="28"/>
          <w:lang w:eastAsia="ru-RU"/>
        </w:rPr>
        <w:t>х Володимир</w:t>
      </w:r>
      <w:r>
        <w:rPr>
          <w:sz w:val="28"/>
          <w:szCs w:val="28"/>
          <w:lang w:eastAsia="ru-RU"/>
        </w:rPr>
        <w:t>ського районн</w:t>
      </w:r>
      <w:r w:rsidR="006A36F2">
        <w:rPr>
          <w:sz w:val="28"/>
          <w:szCs w:val="28"/>
          <w:lang w:eastAsia="ru-RU"/>
        </w:rPr>
        <w:t>у.</w:t>
      </w:r>
      <w:r>
        <w:rPr>
          <w:sz w:val="28"/>
          <w:szCs w:val="28"/>
          <w:lang w:eastAsia="ru-RU"/>
        </w:rPr>
        <w:t xml:space="preserve"> </w:t>
      </w:r>
      <w:r w:rsidRPr="00674D59">
        <w:rPr>
          <w:sz w:val="28"/>
          <w:szCs w:val="28"/>
        </w:rPr>
        <w:t>Під час останніх перевірок у даних установ відбулись суттєві зміни в кращий бік, порівняно з попередніми перевірками.</w:t>
      </w:r>
    </w:p>
    <w:p w14:paraId="7F840E02" w14:textId="44956EB9" w:rsidR="003E3ED8" w:rsidRPr="006D3177" w:rsidRDefault="003E3ED8" w:rsidP="0055233D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Крім того</w:t>
      </w:r>
      <w:r w:rsidR="004F6985">
        <w:rPr>
          <w:sz w:val="28"/>
          <w:szCs w:val="28"/>
        </w:rPr>
        <w:t xml:space="preserve"> в</w:t>
      </w:r>
      <w:r w:rsidRPr="006D3177">
        <w:rPr>
          <w:sz w:val="28"/>
          <w:szCs w:val="28"/>
        </w:rPr>
        <w:t xml:space="preserve">ідповідно до затвердженого </w:t>
      </w:r>
      <w:r w:rsidR="006A36F2">
        <w:rPr>
          <w:spacing w:val="-6"/>
          <w:sz w:val="28"/>
          <w:szCs w:val="28"/>
        </w:rPr>
        <w:t>розпорядження</w:t>
      </w:r>
      <w:r w:rsidR="00CB15A5">
        <w:rPr>
          <w:spacing w:val="-6"/>
          <w:sz w:val="28"/>
          <w:szCs w:val="28"/>
        </w:rPr>
        <w:t xml:space="preserve"> начальника</w:t>
      </w:r>
      <w:r w:rsidR="006A36F2">
        <w:rPr>
          <w:spacing w:val="-6"/>
          <w:sz w:val="28"/>
          <w:szCs w:val="28"/>
        </w:rPr>
        <w:t xml:space="preserve"> В</w:t>
      </w:r>
      <w:r w:rsidR="00CB15A5">
        <w:rPr>
          <w:spacing w:val="-6"/>
          <w:sz w:val="28"/>
          <w:szCs w:val="28"/>
        </w:rPr>
        <w:t>олодимир</w:t>
      </w:r>
      <w:r w:rsidR="006A36F2">
        <w:rPr>
          <w:spacing w:val="-6"/>
          <w:sz w:val="28"/>
          <w:szCs w:val="28"/>
        </w:rPr>
        <w:t xml:space="preserve">ської районної </w:t>
      </w:r>
      <w:r w:rsidR="00CB15A5">
        <w:rPr>
          <w:spacing w:val="-6"/>
          <w:sz w:val="28"/>
          <w:szCs w:val="28"/>
        </w:rPr>
        <w:t>військової</w:t>
      </w:r>
      <w:r w:rsidR="006A36F2">
        <w:rPr>
          <w:spacing w:val="-6"/>
          <w:sz w:val="28"/>
          <w:szCs w:val="28"/>
        </w:rPr>
        <w:t xml:space="preserve"> адміністрації</w:t>
      </w:r>
      <w:r w:rsidR="006A36F2" w:rsidRPr="006D3177">
        <w:rPr>
          <w:sz w:val="28"/>
          <w:szCs w:val="28"/>
        </w:rPr>
        <w:t xml:space="preserve"> від </w:t>
      </w:r>
      <w:r w:rsidR="002B5AE1">
        <w:rPr>
          <w:sz w:val="28"/>
          <w:szCs w:val="28"/>
        </w:rPr>
        <w:t>14.01</w:t>
      </w:r>
      <w:r w:rsidR="006A36F2" w:rsidRPr="0027779E">
        <w:rPr>
          <w:sz w:val="28"/>
          <w:szCs w:val="28"/>
        </w:rPr>
        <w:t>.202</w:t>
      </w:r>
      <w:r w:rsidR="002B5AE1">
        <w:rPr>
          <w:sz w:val="28"/>
          <w:szCs w:val="28"/>
        </w:rPr>
        <w:t>5</w:t>
      </w:r>
      <w:r w:rsidR="006A36F2" w:rsidRPr="0027779E">
        <w:rPr>
          <w:sz w:val="28"/>
          <w:szCs w:val="28"/>
        </w:rPr>
        <w:t xml:space="preserve"> №</w:t>
      </w:r>
      <w:r w:rsidR="002B5AE1">
        <w:rPr>
          <w:sz w:val="28"/>
          <w:szCs w:val="28"/>
        </w:rPr>
        <w:t>М-1ДСК</w:t>
      </w:r>
      <w:r w:rsidR="004F6985">
        <w:rPr>
          <w:sz w:val="28"/>
          <w:szCs w:val="28"/>
        </w:rPr>
        <w:t>,</w:t>
      </w:r>
      <w:r w:rsidRPr="006D3177">
        <w:rPr>
          <w:sz w:val="28"/>
          <w:szCs w:val="28"/>
        </w:rPr>
        <w:t xml:space="preserve"> план</w:t>
      </w:r>
      <w:r w:rsidR="006A36F2">
        <w:rPr>
          <w:sz w:val="28"/>
          <w:szCs w:val="28"/>
        </w:rPr>
        <w:t>и</w:t>
      </w:r>
      <w:r w:rsidRPr="006D3177">
        <w:rPr>
          <w:sz w:val="28"/>
          <w:szCs w:val="28"/>
        </w:rPr>
        <w:t xml:space="preserve"> перевірок </w:t>
      </w:r>
      <w:r w:rsidRPr="0027779E">
        <w:rPr>
          <w:sz w:val="28"/>
          <w:szCs w:val="28"/>
        </w:rPr>
        <w:t>на 202</w:t>
      </w:r>
      <w:r w:rsidR="002B5AE1">
        <w:rPr>
          <w:sz w:val="28"/>
          <w:szCs w:val="28"/>
        </w:rPr>
        <w:t>5</w:t>
      </w:r>
      <w:r w:rsidR="006A36F2">
        <w:rPr>
          <w:sz w:val="28"/>
          <w:szCs w:val="28"/>
        </w:rPr>
        <w:t xml:space="preserve"> рік</w:t>
      </w:r>
      <w:r w:rsidRPr="006D3177">
        <w:rPr>
          <w:sz w:val="28"/>
          <w:szCs w:val="28"/>
        </w:rPr>
        <w:t>,</w:t>
      </w:r>
      <w:r w:rsidR="006A36F2">
        <w:rPr>
          <w:sz w:val="28"/>
          <w:szCs w:val="28"/>
        </w:rPr>
        <w:t xml:space="preserve"> про</w:t>
      </w:r>
      <w:r w:rsidRPr="006D3177">
        <w:rPr>
          <w:sz w:val="28"/>
          <w:szCs w:val="28"/>
        </w:rPr>
        <w:t xml:space="preserve">  проведен</w:t>
      </w:r>
      <w:r w:rsidR="006A36F2">
        <w:rPr>
          <w:sz w:val="28"/>
          <w:szCs w:val="28"/>
        </w:rPr>
        <w:t>ня</w:t>
      </w:r>
      <w:r w:rsidRPr="006D3177">
        <w:rPr>
          <w:sz w:val="28"/>
          <w:szCs w:val="28"/>
        </w:rPr>
        <w:t xml:space="preserve"> перевірки функціонування системи військового обліку громадян України у </w:t>
      </w:r>
      <w:r>
        <w:rPr>
          <w:sz w:val="28"/>
          <w:szCs w:val="28"/>
        </w:rPr>
        <w:t xml:space="preserve"> підприємствах</w:t>
      </w:r>
      <w:r w:rsidRPr="006D3177">
        <w:rPr>
          <w:sz w:val="28"/>
          <w:szCs w:val="28"/>
        </w:rPr>
        <w:t xml:space="preserve"> виконаний</w:t>
      </w:r>
      <w:r>
        <w:rPr>
          <w:sz w:val="28"/>
          <w:szCs w:val="28"/>
        </w:rPr>
        <w:t xml:space="preserve"> на 100 %</w:t>
      </w:r>
      <w:r w:rsidRPr="006D3177">
        <w:rPr>
          <w:sz w:val="28"/>
          <w:szCs w:val="28"/>
        </w:rPr>
        <w:t>.</w:t>
      </w:r>
    </w:p>
    <w:p w14:paraId="77B3D1CF" w14:textId="77777777" w:rsidR="008A176D" w:rsidRPr="006D3177" w:rsidRDefault="008A176D" w:rsidP="0055233D">
      <w:pPr>
        <w:spacing w:line="254" w:lineRule="auto"/>
        <w:ind w:right="-6" w:firstLine="709"/>
        <w:jc w:val="both"/>
        <w:rPr>
          <w:sz w:val="28"/>
          <w:szCs w:val="28"/>
        </w:rPr>
      </w:pPr>
      <w:r w:rsidRPr="006D3177">
        <w:rPr>
          <w:sz w:val="28"/>
          <w:szCs w:val="28"/>
        </w:rPr>
        <w:t>Аналіз результатів проведених перевірок</w:t>
      </w:r>
      <w:r w:rsidRPr="006D3177">
        <w:rPr>
          <w:bCs/>
          <w:sz w:val="28"/>
          <w:szCs w:val="28"/>
        </w:rPr>
        <w:t xml:space="preserve"> свідчить про те, що</w:t>
      </w:r>
      <w:r w:rsidRPr="006D3177">
        <w:rPr>
          <w:sz w:val="28"/>
          <w:szCs w:val="28"/>
        </w:rPr>
        <w:t xml:space="preserve">, стан військового обліку у більшості об’єктів перевірки не повною мірою </w:t>
      </w:r>
      <w:r w:rsidRPr="006D3177">
        <w:rPr>
          <w:bCs/>
          <w:sz w:val="28"/>
          <w:szCs w:val="28"/>
        </w:rPr>
        <w:t>відповідає вимогам законів України, інших нормативно-правових актів, потребує додаткового контролю з боку керівників підприємств</w:t>
      </w:r>
      <w:r w:rsidRPr="006D3177">
        <w:rPr>
          <w:sz w:val="28"/>
          <w:szCs w:val="28"/>
        </w:rPr>
        <w:t xml:space="preserve">. </w:t>
      </w:r>
    </w:p>
    <w:p w14:paraId="14908F8C" w14:textId="33C58F1E" w:rsidR="00C97C38" w:rsidRPr="00790C44" w:rsidRDefault="00C97C38" w:rsidP="0055233D">
      <w:pPr>
        <w:ind w:firstLine="709"/>
        <w:jc w:val="both"/>
        <w:rPr>
          <w:rFonts w:eastAsia="Calibri"/>
          <w:spacing w:val="-6"/>
          <w:sz w:val="28"/>
          <w:szCs w:val="28"/>
          <w:lang w:eastAsia="ru-RU"/>
        </w:rPr>
      </w:pPr>
      <w:r w:rsidRPr="00790C44">
        <w:rPr>
          <w:rFonts w:eastAsia="Calibri"/>
          <w:sz w:val="28"/>
          <w:szCs w:val="28"/>
          <w:lang w:eastAsia="ru-RU"/>
        </w:rPr>
        <w:t xml:space="preserve">Національною поліцією проводилися заходи щодо розшуку </w:t>
      </w:r>
      <w:r w:rsidRPr="00790C44">
        <w:rPr>
          <w:rFonts w:eastAsia="Calibri"/>
          <w:spacing w:val="-6"/>
          <w:sz w:val="28"/>
          <w:szCs w:val="28"/>
          <w:lang w:eastAsia="ru-RU"/>
        </w:rPr>
        <w:t>військовозобов’язаних та призовників, які ухиляються від виконання військового обов’язк</w:t>
      </w:r>
      <w:r w:rsidR="00EA66BB">
        <w:rPr>
          <w:rFonts w:eastAsia="Calibri"/>
          <w:spacing w:val="-6"/>
          <w:sz w:val="28"/>
          <w:szCs w:val="28"/>
          <w:lang w:eastAsia="ru-RU"/>
        </w:rPr>
        <w:t>у. Згідно повідомлень Володимир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ського РТЦК та СП щодо ухилення </w:t>
      </w:r>
      <w:r w:rsidRPr="00790C44">
        <w:rPr>
          <w:rFonts w:eastAsia="Calibri"/>
          <w:spacing w:val="-6"/>
          <w:sz w:val="28"/>
          <w:szCs w:val="28"/>
          <w:lang w:eastAsia="ru-RU"/>
        </w:rPr>
        <w:lastRenderedPageBreak/>
        <w:t>громадян від виконання військового обов’язку надісланих до органів Національної поліції всього за 202</w:t>
      </w:r>
      <w:r w:rsidR="00EA66BB">
        <w:rPr>
          <w:rFonts w:eastAsia="Calibri"/>
          <w:spacing w:val="-6"/>
          <w:sz w:val="28"/>
          <w:szCs w:val="28"/>
          <w:lang w:eastAsia="ru-RU"/>
        </w:rPr>
        <w:t>5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рік розшукано та доставлено до Володимирського районного територіального центру комплектування та соціальної підтримки </w:t>
      </w:r>
      <w:r w:rsidR="00E71467" w:rsidRPr="00A218FB">
        <w:rPr>
          <w:rFonts w:eastAsia="Calibri"/>
          <w:spacing w:val="-6"/>
          <w:sz w:val="28"/>
          <w:szCs w:val="28"/>
          <w:lang w:eastAsia="ru-RU"/>
        </w:rPr>
        <w:t>713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</w:t>
      </w:r>
      <w:r w:rsidR="00E71467" w:rsidRPr="00790C44">
        <w:rPr>
          <w:rFonts w:eastAsia="Calibri"/>
          <w:spacing w:val="-6"/>
          <w:sz w:val="28"/>
          <w:szCs w:val="28"/>
          <w:lang w:eastAsia="ru-RU"/>
        </w:rPr>
        <w:t>військовозобов</w:t>
      </w:r>
      <w:r w:rsidR="00E71467" w:rsidRPr="00A218FB">
        <w:rPr>
          <w:rFonts w:eastAsia="Calibri"/>
          <w:spacing w:val="-6"/>
          <w:sz w:val="28"/>
          <w:szCs w:val="28"/>
          <w:lang w:eastAsia="ru-RU"/>
        </w:rPr>
        <w:t>’</w:t>
      </w:r>
      <w:r w:rsidR="00E71467" w:rsidRPr="00790C44">
        <w:rPr>
          <w:rFonts w:eastAsia="Calibri"/>
          <w:spacing w:val="-6"/>
          <w:sz w:val="28"/>
          <w:szCs w:val="28"/>
          <w:lang w:eastAsia="ru-RU"/>
        </w:rPr>
        <w:t>язаних</w:t>
      </w:r>
      <w:r w:rsidRPr="00790C44">
        <w:rPr>
          <w:rFonts w:eastAsia="Calibri"/>
          <w:spacing w:val="-6"/>
          <w:sz w:val="28"/>
          <w:szCs w:val="28"/>
          <w:lang w:eastAsia="ru-RU"/>
        </w:rPr>
        <w:t>.</w:t>
      </w:r>
    </w:p>
    <w:p w14:paraId="08DF9BA5" w14:textId="3BB27067" w:rsidR="00C97C38" w:rsidRPr="00790C44" w:rsidRDefault="00C97C38" w:rsidP="0055233D">
      <w:pPr>
        <w:ind w:firstLine="709"/>
        <w:jc w:val="both"/>
        <w:rPr>
          <w:rFonts w:eastAsia="Calibri"/>
          <w:spacing w:val="-6"/>
          <w:sz w:val="28"/>
          <w:szCs w:val="28"/>
        </w:rPr>
      </w:pPr>
      <w:r w:rsidRPr="00790C44">
        <w:rPr>
          <w:rFonts w:eastAsia="Calibri"/>
          <w:spacing w:val="-6"/>
          <w:sz w:val="28"/>
          <w:szCs w:val="28"/>
          <w:lang w:eastAsia="ru-RU"/>
        </w:rPr>
        <w:t xml:space="preserve">На </w:t>
      </w:r>
      <w:r w:rsidR="00B61728">
        <w:rPr>
          <w:rFonts w:eastAsia="Calibri"/>
          <w:spacing w:val="-6"/>
          <w:sz w:val="28"/>
          <w:szCs w:val="28"/>
          <w:lang w:eastAsia="ru-RU"/>
        </w:rPr>
        <w:t>84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осіб</w:t>
      </w:r>
      <w:r w:rsidR="00E71467" w:rsidRPr="00790C44">
        <w:rPr>
          <w:rFonts w:eastAsia="Calibri"/>
          <w:spacing w:val="-6"/>
          <w:sz w:val="28"/>
          <w:szCs w:val="28"/>
          <w:lang w:eastAsia="ru-RU"/>
        </w:rPr>
        <w:t xml:space="preserve"> </w:t>
      </w:r>
      <w:proofErr w:type="spellStart"/>
      <w:r w:rsidR="00EA66BB">
        <w:rPr>
          <w:rFonts w:eastAsia="Calibri"/>
          <w:spacing w:val="-6"/>
          <w:sz w:val="28"/>
          <w:szCs w:val="28"/>
          <w:lang w:eastAsia="ru-RU"/>
        </w:rPr>
        <w:t>військовозобов</w:t>
      </w:r>
      <w:proofErr w:type="spellEnd"/>
      <w:r w:rsidR="00EA66BB">
        <w:rPr>
          <w:rFonts w:eastAsia="Calibri"/>
          <w:spacing w:val="-6"/>
          <w:sz w:val="28"/>
          <w:szCs w:val="28"/>
          <w:lang w:val="ru-RU" w:eastAsia="ru-RU"/>
        </w:rPr>
        <w:t>'</w:t>
      </w:r>
      <w:proofErr w:type="spellStart"/>
      <w:r w:rsidR="00EA66BB">
        <w:rPr>
          <w:rFonts w:eastAsia="Calibri"/>
          <w:spacing w:val="-6"/>
          <w:sz w:val="28"/>
          <w:szCs w:val="28"/>
          <w:lang w:val="ru-RU" w:eastAsia="ru-RU"/>
        </w:rPr>
        <w:t>язаних</w:t>
      </w:r>
      <w:proofErr w:type="spellEnd"/>
      <w:r w:rsidRPr="00790C44">
        <w:rPr>
          <w:rFonts w:eastAsia="Calibri"/>
          <w:spacing w:val="-6"/>
          <w:sz w:val="28"/>
          <w:szCs w:val="28"/>
          <w:lang w:eastAsia="ru-RU"/>
        </w:rPr>
        <w:t xml:space="preserve">, </w:t>
      </w:r>
      <w:r w:rsidR="00EA66BB">
        <w:rPr>
          <w:rFonts w:eastAsia="Calibri"/>
          <w:spacing w:val="-6"/>
          <w:sz w:val="28"/>
          <w:szCs w:val="28"/>
          <w:lang w:eastAsia="ru-RU"/>
        </w:rPr>
        <w:t>Володимир</w:t>
      </w:r>
      <w:r w:rsidR="004E7233" w:rsidRPr="00790C44">
        <w:rPr>
          <w:rFonts w:eastAsia="Calibri"/>
          <w:spacing w:val="-6"/>
          <w:sz w:val="28"/>
          <w:szCs w:val="28"/>
          <w:lang w:eastAsia="ru-RU"/>
        </w:rPr>
        <w:t>ським Р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ТЦК та СП матеріали направлено </w:t>
      </w:r>
      <w:r w:rsidR="00B61728">
        <w:rPr>
          <w:rFonts w:eastAsia="Calibri"/>
          <w:spacing w:val="-6"/>
          <w:sz w:val="28"/>
          <w:szCs w:val="28"/>
          <w:lang w:eastAsia="ru-RU"/>
        </w:rPr>
        <w:t>до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відділен</w:t>
      </w:r>
      <w:r w:rsidR="00B61728">
        <w:rPr>
          <w:rFonts w:eastAsia="Calibri"/>
          <w:spacing w:val="-6"/>
          <w:sz w:val="28"/>
          <w:szCs w:val="28"/>
          <w:lang w:eastAsia="ru-RU"/>
        </w:rPr>
        <w:t>ь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національної поліції України для порушення кримінальних проваджень.</w:t>
      </w:r>
    </w:p>
    <w:p w14:paraId="0562BBBF" w14:textId="0CBA239E" w:rsidR="005C7190" w:rsidRDefault="00C97C38" w:rsidP="0055233D">
      <w:pPr>
        <w:ind w:firstLine="709"/>
        <w:jc w:val="both"/>
      </w:pPr>
      <w:r w:rsidRPr="00790C44">
        <w:rPr>
          <w:rFonts w:eastAsia="Calibri"/>
          <w:spacing w:val="-6"/>
          <w:sz w:val="28"/>
          <w:szCs w:val="28"/>
          <w:lang w:eastAsia="ru-RU"/>
        </w:rPr>
        <w:t>За 202</w:t>
      </w:r>
      <w:r w:rsidR="007A2D7E">
        <w:rPr>
          <w:rFonts w:eastAsia="Calibri"/>
          <w:spacing w:val="-6"/>
          <w:sz w:val="28"/>
          <w:szCs w:val="28"/>
          <w:lang w:eastAsia="ru-RU"/>
        </w:rPr>
        <w:t>5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рік притягнуто до адміністративної відповідальності </w:t>
      </w:r>
      <w:r w:rsidR="00E71467" w:rsidRPr="00790C44">
        <w:rPr>
          <w:rFonts w:eastAsia="Calibri"/>
          <w:spacing w:val="-6"/>
          <w:sz w:val="28"/>
          <w:szCs w:val="28"/>
          <w:lang w:eastAsia="ru-RU"/>
        </w:rPr>
        <w:t>769</w:t>
      </w:r>
      <w:r w:rsidRPr="00790C44">
        <w:rPr>
          <w:rFonts w:eastAsia="Calibri"/>
          <w:spacing w:val="-6"/>
          <w:sz w:val="28"/>
          <w:szCs w:val="28"/>
          <w:lang w:eastAsia="ru-RU"/>
        </w:rPr>
        <w:t xml:space="preserve"> осіб, які порушили Закон України «Про військовий обов’язок</w:t>
      </w:r>
      <w:r w:rsidR="007A2D7E">
        <w:rPr>
          <w:rFonts w:eastAsia="Calibri"/>
          <w:spacing w:val="-6"/>
          <w:sz w:val="28"/>
          <w:szCs w:val="28"/>
          <w:lang w:eastAsia="ru-RU"/>
        </w:rPr>
        <w:t xml:space="preserve"> і військову службу»</w:t>
      </w:r>
      <w:r w:rsidRPr="00790C44">
        <w:rPr>
          <w:rFonts w:eastAsia="Calibri"/>
          <w:spacing w:val="-6"/>
          <w:sz w:val="28"/>
          <w:szCs w:val="28"/>
          <w:lang w:eastAsia="ru-RU"/>
        </w:rPr>
        <w:t>.</w:t>
      </w:r>
    </w:p>
    <w:p w14:paraId="37C947B5" w14:textId="5BF51B3F" w:rsidR="001465E5" w:rsidRDefault="001465E5" w:rsidP="00552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Аналіз стану військового обліку та бронювання</w:t>
      </w:r>
      <w:r w:rsidR="005523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звітному році  свідчить про допущення  органами місцевого самоврядування ряду недоліків в цій роботі. Зокрема, не всі документи, що підлягають заповненню в мирний час, готові до використання; не подаються у районний територіальний центр комплектування та соціальної підтримки у визначений термін повідомлення про рух військовозобов’язаних; </w:t>
      </w:r>
      <w:r w:rsidRPr="00BF3DD6">
        <w:rPr>
          <w:sz w:val="28"/>
          <w:szCs w:val="28"/>
        </w:rPr>
        <w:t>в картках первинного обліку військовозобов’язаних відсутні відмітки про зміни в сімейному стані, не заповнені графи щодо місця роботи або навчання, складу сім’ї</w:t>
      </w:r>
      <w:r>
        <w:rPr>
          <w:sz w:val="28"/>
          <w:szCs w:val="28"/>
        </w:rPr>
        <w:t xml:space="preserve">, картки потребують оновлення. Відсутній постійний контроль за дотриманням правил військового обліку на території відповідальності. Повідомлення про громадян, які порушили вимоги законодавства з питань військового обліку, до районного територіального центру комплектування та соціальної підтримки  не направляються. </w:t>
      </w:r>
    </w:p>
    <w:p w14:paraId="3FD0C2DF" w14:textId="6A289ECF" w:rsidR="001465E5" w:rsidRDefault="001465E5" w:rsidP="00552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Виявлено ряд упущень в роботі відповідальних осіб за ведення військово-облікової роботи в установах, на підприємствах і організаціях, а саме: бувають випадки приймання військовозобов’язаних на роботу без військово-облікових документів, без відмітки РТЦК та СП про перебування на військовому обліку; не завжди надсилаються повідомлення у РТЦК та СП про прийняття (звільнення) на роботу військовозобов’язаних; </w:t>
      </w:r>
      <w:r w:rsidRPr="000861FD">
        <w:rPr>
          <w:sz w:val="28"/>
          <w:szCs w:val="28"/>
        </w:rPr>
        <w:t>в картках форми П-2</w:t>
      </w:r>
      <w:r>
        <w:rPr>
          <w:sz w:val="28"/>
          <w:szCs w:val="28"/>
        </w:rPr>
        <w:t xml:space="preserve"> відсутні дані про сімейний стан, наявність дітей, освіту, </w:t>
      </w:r>
      <w:r w:rsidRPr="000861FD">
        <w:rPr>
          <w:sz w:val="28"/>
          <w:szCs w:val="28"/>
        </w:rPr>
        <w:t>є помилки у заповнені граф військового обліку відповідно до ст. 40 Порядку</w:t>
      </w:r>
      <w:r>
        <w:rPr>
          <w:sz w:val="28"/>
          <w:szCs w:val="28"/>
        </w:rPr>
        <w:t>.</w:t>
      </w:r>
    </w:p>
    <w:p w14:paraId="46D0AFDD" w14:textId="77777777" w:rsidR="00F80B55" w:rsidRDefault="00F80B55" w:rsidP="0055233D">
      <w:pPr>
        <w:spacing w:line="254" w:lineRule="auto"/>
        <w:ind w:firstLine="709"/>
        <w:jc w:val="both"/>
        <w:rPr>
          <w:color w:val="000000"/>
          <w:sz w:val="28"/>
          <w:szCs w:val="28"/>
          <w:lang w:bidi="uk-UA"/>
        </w:rPr>
      </w:pPr>
      <w:r w:rsidRPr="00F80B55">
        <w:rPr>
          <w:color w:val="000000"/>
          <w:sz w:val="28"/>
          <w:szCs w:val="28"/>
          <w:lang w:bidi="uk-UA"/>
        </w:rPr>
        <w:t>Загальними недоліками щодо ведення військового обліку є:</w:t>
      </w:r>
    </w:p>
    <w:p w14:paraId="4EF79CBB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 xml:space="preserve">звіряння даних особових карток призовників і військовозобов’язаних, які перебувають на військовому обліку у </w:t>
      </w:r>
      <w:r>
        <w:rPr>
          <w:sz w:val="28"/>
          <w:szCs w:val="28"/>
        </w:rPr>
        <w:t>ТЦК та СП</w:t>
      </w:r>
      <w:r w:rsidRPr="00F80B55">
        <w:rPr>
          <w:sz w:val="28"/>
          <w:szCs w:val="28"/>
        </w:rPr>
        <w:t xml:space="preserve"> інших регіонів не проводиться згідно вимог абзацу 4 пункту 46 Порядку;</w:t>
      </w:r>
    </w:p>
    <w:p w14:paraId="0C449DE9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>розділ “Відомості про військовий облік” “Особової картки працівника” потребує уточнення;</w:t>
      </w:r>
    </w:p>
    <w:p w14:paraId="3F6A9D4E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>мають місце випадки працюючих громадян без відповідного військово-облікового документу (у військовозобов’язаних – військових квитків або тимчасових посвідчень, а у призовників – посвідчень про приписку до призовних дільниць) (абзац 2 пункту 37 Порядку);</w:t>
      </w:r>
    </w:p>
    <w:p w14:paraId="782192DF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 xml:space="preserve">вилучення військово-облікових документів та направлення їх до </w:t>
      </w:r>
      <w:r>
        <w:rPr>
          <w:sz w:val="28"/>
          <w:szCs w:val="28"/>
        </w:rPr>
        <w:t>ТЦК та СП</w:t>
      </w:r>
      <w:r w:rsidRPr="00F80B55">
        <w:rPr>
          <w:sz w:val="28"/>
          <w:szCs w:val="28"/>
        </w:rPr>
        <w:t xml:space="preserve"> згідно пункту 60 Порядку не здійснюється;</w:t>
      </w:r>
    </w:p>
    <w:p w14:paraId="3B0C778A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>доплата посадовим особам на які покладено обов’язки щодо ведення військового обліку не встановлена (п. 11 Порядку);</w:t>
      </w:r>
    </w:p>
    <w:p w14:paraId="6852ACCA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 xml:space="preserve">повідомлення про призовників і військовозобов’язаних, які прийняті на роботу чи звільнених з роботи до відповідних районних (міських) військових </w:t>
      </w:r>
      <w:r w:rsidRPr="00F80B55">
        <w:rPr>
          <w:sz w:val="28"/>
          <w:szCs w:val="28"/>
        </w:rPr>
        <w:lastRenderedPageBreak/>
        <w:t>комісаріатів своєчасно не надсилаються, в надісланих повідомленнях не заповнені всі розділи (пункт 37 Порядку);</w:t>
      </w:r>
    </w:p>
    <w:p w14:paraId="46BBC269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 xml:space="preserve">інформування районних (міських) </w:t>
      </w:r>
      <w:r>
        <w:rPr>
          <w:sz w:val="28"/>
          <w:szCs w:val="28"/>
        </w:rPr>
        <w:t>ТЦК та СП</w:t>
      </w:r>
      <w:r w:rsidRPr="00F80B55">
        <w:rPr>
          <w:sz w:val="28"/>
          <w:szCs w:val="28"/>
        </w:rPr>
        <w:t xml:space="preserve"> про громадян та посадових осіб, які порушують правила військового обліку, для притягнення їх до відповідальності згідно із законом не здійснюється (абзац 13 пункту 37 та абзац 4 пункту 45 Порядку).</w:t>
      </w:r>
    </w:p>
    <w:p w14:paraId="2C1E07BE" w14:textId="31B1B559" w:rsidR="00F80B55" w:rsidRPr="00F80B55" w:rsidRDefault="00F80B55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F80B55">
        <w:rPr>
          <w:color w:val="000000"/>
          <w:sz w:val="28"/>
          <w:szCs w:val="28"/>
          <w:lang w:bidi="uk-UA"/>
        </w:rPr>
        <w:t xml:space="preserve">Протягом року проводилась робота щодо бронювання військовозобов’язаних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Робота в даному напрямку була організована відповідно до вимог </w:t>
      </w:r>
      <w:r w:rsidRPr="00F80B55">
        <w:rPr>
          <w:sz w:val="28"/>
          <w:szCs w:val="28"/>
        </w:rPr>
        <w:t>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час, затвердженого постановою Кабінету Міністрів України від 04 лютого 2015 року №45 (в редакції постанови Кабінету Міністрів України від 11 січня 2018 року №12) “Про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воєнний час”</w:t>
      </w:r>
      <w:r w:rsidR="009421A6" w:rsidRPr="00F80B55">
        <w:rPr>
          <w:sz w:val="28"/>
          <w:szCs w:val="28"/>
        </w:rPr>
        <w:t>,</w:t>
      </w:r>
      <w:r w:rsidR="009421A6">
        <w:rPr>
          <w:sz w:val="28"/>
          <w:szCs w:val="28"/>
        </w:rPr>
        <w:t xml:space="preserve"> та</w:t>
      </w:r>
      <w:r w:rsidR="009421A6" w:rsidRPr="009421A6">
        <w:rPr>
          <w:sz w:val="28"/>
          <w:szCs w:val="28"/>
        </w:rPr>
        <w:t xml:space="preserve"> </w:t>
      </w:r>
      <w:r w:rsidR="009421A6" w:rsidRPr="00F80B55">
        <w:rPr>
          <w:sz w:val="28"/>
          <w:szCs w:val="28"/>
        </w:rPr>
        <w:t>постановою Кабінету Міністрів України</w:t>
      </w:r>
      <w:r w:rsidR="009421A6">
        <w:rPr>
          <w:sz w:val="28"/>
          <w:szCs w:val="28"/>
        </w:rPr>
        <w:t xml:space="preserve"> №194 від 03.03.202</w:t>
      </w:r>
      <w:r w:rsidR="00E52371">
        <w:rPr>
          <w:sz w:val="28"/>
          <w:szCs w:val="28"/>
        </w:rPr>
        <w:t>2</w:t>
      </w:r>
      <w:r w:rsidR="009421A6">
        <w:rPr>
          <w:sz w:val="28"/>
          <w:szCs w:val="28"/>
        </w:rPr>
        <w:t xml:space="preserve"> «Деякі питання бронювання військовозобов’язаних в умовах правового режиму воєнного стану»</w:t>
      </w:r>
      <w:r w:rsidRPr="00F80B55">
        <w:rPr>
          <w:sz w:val="28"/>
          <w:szCs w:val="28"/>
        </w:rPr>
        <w:t>.</w:t>
      </w:r>
    </w:p>
    <w:p w14:paraId="171BD673" w14:textId="77777777" w:rsidR="00F80B55" w:rsidRPr="00F80B55" w:rsidRDefault="00F80B55" w:rsidP="0055233D">
      <w:pPr>
        <w:spacing w:line="254" w:lineRule="auto"/>
        <w:ind w:firstLine="709"/>
        <w:jc w:val="both"/>
        <w:rPr>
          <w:color w:val="000000"/>
          <w:sz w:val="28"/>
          <w:szCs w:val="28"/>
          <w:lang w:bidi="uk-UA"/>
        </w:rPr>
      </w:pPr>
      <w:r w:rsidRPr="00F80B55">
        <w:rPr>
          <w:color w:val="000000"/>
          <w:sz w:val="28"/>
          <w:szCs w:val="28"/>
          <w:lang w:bidi="uk-UA"/>
        </w:rPr>
        <w:t>Випадків незаконного бронювання не виявлено.</w:t>
      </w:r>
    </w:p>
    <w:p w14:paraId="4129F538" w14:textId="277BA9F8" w:rsidR="00F80B55" w:rsidRPr="00F80B55" w:rsidRDefault="00F80B55" w:rsidP="0055233D">
      <w:pPr>
        <w:spacing w:line="254" w:lineRule="auto"/>
        <w:ind w:firstLine="709"/>
        <w:jc w:val="both"/>
        <w:rPr>
          <w:sz w:val="28"/>
          <w:szCs w:val="28"/>
        </w:rPr>
      </w:pPr>
      <w:r w:rsidRPr="00F80B55">
        <w:rPr>
          <w:color w:val="000000"/>
          <w:sz w:val="28"/>
          <w:szCs w:val="28"/>
          <w:lang w:bidi="uk-UA"/>
        </w:rPr>
        <w:t>Загальними недоліками щодо бронювання військовозобов’язаних є</w:t>
      </w:r>
      <w:r w:rsidR="0055233D">
        <w:rPr>
          <w:color w:val="000000"/>
          <w:sz w:val="28"/>
          <w:szCs w:val="28"/>
          <w:lang w:bidi="uk-UA"/>
        </w:rPr>
        <w:t xml:space="preserve"> </w:t>
      </w:r>
      <w:r w:rsidRPr="00F80B55">
        <w:rPr>
          <w:sz w:val="28"/>
          <w:szCs w:val="28"/>
        </w:rPr>
        <w:t>розписки про вилучення військово-облікових документів у військовозобов’язаних для оформлення бронювання не ведуться;</w:t>
      </w:r>
    </w:p>
    <w:p w14:paraId="01B134D9" w14:textId="77777777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>З метою покращення стану військового обліку прошу:</w:t>
      </w:r>
    </w:p>
    <w:p w14:paraId="06451199" w14:textId="6ADA5AFC" w:rsidR="00F80B55" w:rsidRPr="00F80B55" w:rsidRDefault="00F80B55" w:rsidP="0055233D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 xml:space="preserve">1.Органам місцевого самоврядування, керівникам підприємств, установ, організацій, навчальних закладів незалежно від форм власності та підпорядкування особисто здійснювати контроль за своєчасним представленням документації щодо обліку та бронювання для перевірки </w:t>
      </w:r>
      <w:r w:rsidR="00A7664C">
        <w:rPr>
          <w:sz w:val="28"/>
          <w:szCs w:val="28"/>
        </w:rPr>
        <w:t>Володимир</w:t>
      </w:r>
      <w:r>
        <w:rPr>
          <w:sz w:val="28"/>
          <w:szCs w:val="28"/>
        </w:rPr>
        <w:t>ського РТЦК та СП</w:t>
      </w:r>
      <w:r w:rsidR="00761624">
        <w:rPr>
          <w:sz w:val="28"/>
          <w:szCs w:val="28"/>
        </w:rPr>
        <w:t xml:space="preserve"> та його відділам,</w:t>
      </w:r>
      <w:r w:rsidRPr="00F80B55">
        <w:rPr>
          <w:sz w:val="28"/>
          <w:szCs w:val="28"/>
        </w:rPr>
        <w:t xml:space="preserve"> та проведення звірок військово-облікових документів, якісним і своєчасним поданням доповідей та </w:t>
      </w:r>
      <w:r w:rsidR="00761624">
        <w:rPr>
          <w:sz w:val="28"/>
          <w:szCs w:val="28"/>
        </w:rPr>
        <w:t>повідомлень</w:t>
      </w:r>
      <w:r w:rsidRPr="00F80B55">
        <w:rPr>
          <w:sz w:val="28"/>
          <w:szCs w:val="28"/>
        </w:rPr>
        <w:t xml:space="preserve"> щодо військового обліку до </w:t>
      </w:r>
      <w:r w:rsidR="00A7664C">
        <w:rPr>
          <w:sz w:val="28"/>
          <w:szCs w:val="28"/>
        </w:rPr>
        <w:t>Володимир</w:t>
      </w:r>
      <w:r w:rsidR="00761624">
        <w:rPr>
          <w:sz w:val="28"/>
          <w:szCs w:val="28"/>
        </w:rPr>
        <w:t>ського РТЦК та СП та його відділам</w:t>
      </w:r>
      <w:r w:rsidRPr="00F80B55">
        <w:rPr>
          <w:sz w:val="28"/>
          <w:szCs w:val="28"/>
        </w:rPr>
        <w:t>;</w:t>
      </w:r>
    </w:p>
    <w:p w14:paraId="7412F80C" w14:textId="61771E66" w:rsidR="003C3E97" w:rsidRDefault="00F80B55" w:rsidP="003C3E97">
      <w:pPr>
        <w:shd w:val="clear" w:color="auto" w:fill="FFFFFF"/>
        <w:spacing w:line="254" w:lineRule="auto"/>
        <w:ind w:firstLine="709"/>
        <w:jc w:val="both"/>
        <w:textAlignment w:val="baseline"/>
        <w:rPr>
          <w:sz w:val="28"/>
          <w:szCs w:val="28"/>
        </w:rPr>
      </w:pPr>
      <w:r w:rsidRPr="00F80B55">
        <w:rPr>
          <w:sz w:val="28"/>
          <w:szCs w:val="28"/>
        </w:rPr>
        <w:t>2.</w:t>
      </w:r>
      <w:r w:rsidR="0055233D">
        <w:rPr>
          <w:sz w:val="28"/>
          <w:szCs w:val="28"/>
        </w:rPr>
        <w:t xml:space="preserve"> </w:t>
      </w:r>
      <w:r w:rsidRPr="00F80B55">
        <w:rPr>
          <w:sz w:val="28"/>
          <w:szCs w:val="28"/>
        </w:rPr>
        <w:t xml:space="preserve">Відділу реєстрації актів </w:t>
      </w:r>
      <w:r w:rsidR="0066382F">
        <w:rPr>
          <w:sz w:val="28"/>
          <w:szCs w:val="28"/>
        </w:rPr>
        <w:t>цивільного стану Володимир</w:t>
      </w:r>
      <w:r w:rsidRPr="00F80B55">
        <w:rPr>
          <w:sz w:val="28"/>
          <w:szCs w:val="28"/>
        </w:rPr>
        <w:t xml:space="preserve">ського районну забезпечити своєчасне подання у </w:t>
      </w:r>
      <w:r w:rsidR="00761624">
        <w:rPr>
          <w:sz w:val="28"/>
          <w:szCs w:val="28"/>
        </w:rPr>
        <w:t>ТЦК та СП</w:t>
      </w:r>
      <w:r w:rsidRPr="00F80B55">
        <w:rPr>
          <w:sz w:val="28"/>
          <w:szCs w:val="28"/>
        </w:rPr>
        <w:t xml:space="preserve"> повідомлень про зміну облікових даних військовозобов'язаних і призовників, про зміну прізвища, ім'я та по батькові, одруження (розлучення), випадки реєстрації смерті призовників або військовозобов'язаних, вилучення військово-облікових документів, пільгових посвідчень та інших даних;</w:t>
      </w:r>
    </w:p>
    <w:p w14:paraId="589A0A87" w14:textId="554D9012" w:rsidR="00F80B55" w:rsidRPr="00F80B55" w:rsidRDefault="00F80B55" w:rsidP="003C3E97">
      <w:pPr>
        <w:shd w:val="clear" w:color="auto" w:fill="FFFFFF"/>
        <w:spacing w:line="254" w:lineRule="auto"/>
        <w:ind w:firstLine="709"/>
        <w:jc w:val="both"/>
        <w:textAlignment w:val="baseline"/>
        <w:rPr>
          <w:rFonts w:ascii="Antiqua" w:hAnsi="Antiqua"/>
          <w:b/>
          <w:sz w:val="28"/>
          <w:szCs w:val="28"/>
          <w:lang w:eastAsia="ru-RU"/>
        </w:rPr>
      </w:pPr>
      <w:r w:rsidRPr="00F80B55">
        <w:rPr>
          <w:sz w:val="28"/>
          <w:szCs w:val="28"/>
          <w:lang w:eastAsia="ru-RU"/>
        </w:rPr>
        <w:t>3.</w:t>
      </w:r>
      <w:r w:rsidR="0055233D">
        <w:rPr>
          <w:sz w:val="28"/>
          <w:szCs w:val="28"/>
          <w:lang w:eastAsia="ru-RU"/>
        </w:rPr>
        <w:t xml:space="preserve"> </w:t>
      </w:r>
      <w:r w:rsidRPr="00F80B55">
        <w:rPr>
          <w:sz w:val="28"/>
          <w:szCs w:val="28"/>
          <w:lang w:eastAsia="ru-RU"/>
        </w:rPr>
        <w:t>Центр</w:t>
      </w:r>
      <w:r w:rsidR="00CB15A5">
        <w:rPr>
          <w:sz w:val="28"/>
          <w:szCs w:val="28"/>
          <w:lang w:eastAsia="ru-RU"/>
        </w:rPr>
        <w:t>и</w:t>
      </w:r>
      <w:bookmarkStart w:id="2" w:name="_GoBack"/>
      <w:bookmarkEnd w:id="2"/>
      <w:r w:rsidRPr="00F80B55">
        <w:rPr>
          <w:sz w:val="28"/>
          <w:szCs w:val="28"/>
          <w:lang w:eastAsia="ru-RU"/>
        </w:rPr>
        <w:t xml:space="preserve"> надання адміністративних послуг В</w:t>
      </w:r>
      <w:r w:rsidR="0066382F">
        <w:rPr>
          <w:sz w:val="28"/>
          <w:szCs w:val="28"/>
          <w:lang w:eastAsia="ru-RU"/>
        </w:rPr>
        <w:t xml:space="preserve">олодимирського району </w:t>
      </w:r>
      <w:r w:rsidRPr="00F80B55">
        <w:rPr>
          <w:sz w:val="28"/>
          <w:szCs w:val="28"/>
          <w:lang w:eastAsia="ru-RU"/>
        </w:rPr>
        <w:t xml:space="preserve">забезпечити у чіткій відповідності до вимог додатку 15 Порядку здійснення реєстрації (зняття з реєстрації) місця проживання чи перебування призовників і військовозобов'язаних лише в разі наявності в їх військово-облікових документах позначок </w:t>
      </w:r>
      <w:r w:rsidR="00761624">
        <w:rPr>
          <w:sz w:val="28"/>
          <w:szCs w:val="28"/>
          <w:lang w:eastAsia="ru-RU"/>
        </w:rPr>
        <w:t>ТЦК та СП</w:t>
      </w:r>
      <w:r w:rsidRPr="00F80B55">
        <w:rPr>
          <w:sz w:val="28"/>
          <w:szCs w:val="28"/>
          <w:lang w:eastAsia="ru-RU"/>
        </w:rPr>
        <w:t xml:space="preserve"> про зняття з військового обліку або про перебування на </w:t>
      </w:r>
      <w:r w:rsidRPr="00F80B55">
        <w:rPr>
          <w:sz w:val="28"/>
          <w:szCs w:val="28"/>
          <w:lang w:eastAsia="ru-RU"/>
        </w:rPr>
        <w:lastRenderedPageBreak/>
        <w:t xml:space="preserve">військовому обліку за місцем проживання. Забезпечити своєчасність надання до </w:t>
      </w:r>
      <w:r w:rsidR="00761624">
        <w:rPr>
          <w:sz w:val="28"/>
          <w:szCs w:val="28"/>
          <w:lang w:eastAsia="ru-RU"/>
        </w:rPr>
        <w:t>ТЦК та СП</w:t>
      </w:r>
      <w:r w:rsidRPr="00F80B55">
        <w:rPr>
          <w:sz w:val="28"/>
          <w:szCs w:val="28"/>
          <w:lang w:eastAsia="ru-RU"/>
        </w:rPr>
        <w:t xml:space="preserve"> повідомлень про реєстрацію (зняття з реєстрації) місця проживання призовників і військовозобов'язаних за формою, встановленою 19 Постанови КМУ №74 від 6.02.2019;</w:t>
      </w:r>
    </w:p>
    <w:p w14:paraId="235471A6" w14:textId="77777777" w:rsidR="00176E6D" w:rsidRDefault="00176E6D" w:rsidP="001465E5"/>
    <w:p w14:paraId="7998AFEA" w14:textId="77777777" w:rsidR="002E56AE" w:rsidRDefault="002E56AE" w:rsidP="001465E5"/>
    <w:p w14:paraId="72D3E88A" w14:textId="2673A829" w:rsidR="002E56AE" w:rsidRPr="002E56AE" w:rsidRDefault="00A7664C" w:rsidP="00A7664C">
      <w:pPr>
        <w:spacing w:line="254" w:lineRule="auto"/>
        <w:ind w:firstLine="32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 w14:paraId="468CDA63" w14:textId="77777777" w:rsidR="002E56AE" w:rsidRDefault="002E56AE" w:rsidP="001465E5"/>
    <w:sectPr w:rsidR="002E56AE" w:rsidSect="003C3E97">
      <w:pgSz w:w="11906" w:h="16838"/>
      <w:pgMar w:top="567" w:right="56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1CF7"/>
    <w:rsid w:val="00042906"/>
    <w:rsid w:val="00053A00"/>
    <w:rsid w:val="00055C61"/>
    <w:rsid w:val="0006688D"/>
    <w:rsid w:val="000A2050"/>
    <w:rsid w:val="000B3AEA"/>
    <w:rsid w:val="001465E5"/>
    <w:rsid w:val="00176E6D"/>
    <w:rsid w:val="001C71E2"/>
    <w:rsid w:val="001E4D1D"/>
    <w:rsid w:val="0021545D"/>
    <w:rsid w:val="0026011E"/>
    <w:rsid w:val="0027779E"/>
    <w:rsid w:val="002B5AE1"/>
    <w:rsid w:val="002E56AE"/>
    <w:rsid w:val="00307F11"/>
    <w:rsid w:val="00315C0E"/>
    <w:rsid w:val="0033691F"/>
    <w:rsid w:val="003610F6"/>
    <w:rsid w:val="00387B1B"/>
    <w:rsid w:val="003C3E97"/>
    <w:rsid w:val="003E3ED8"/>
    <w:rsid w:val="004A57BF"/>
    <w:rsid w:val="004E7233"/>
    <w:rsid w:val="004F6985"/>
    <w:rsid w:val="005067C2"/>
    <w:rsid w:val="00512E59"/>
    <w:rsid w:val="0055233D"/>
    <w:rsid w:val="005B769F"/>
    <w:rsid w:val="005C7190"/>
    <w:rsid w:val="00652A74"/>
    <w:rsid w:val="0066057F"/>
    <w:rsid w:val="0066382F"/>
    <w:rsid w:val="006A36F2"/>
    <w:rsid w:val="006C077E"/>
    <w:rsid w:val="00761624"/>
    <w:rsid w:val="00790C44"/>
    <w:rsid w:val="007A1557"/>
    <w:rsid w:val="007A2D7E"/>
    <w:rsid w:val="007B3AE4"/>
    <w:rsid w:val="00853D5F"/>
    <w:rsid w:val="00861CF7"/>
    <w:rsid w:val="008944B3"/>
    <w:rsid w:val="008A176D"/>
    <w:rsid w:val="008B06C9"/>
    <w:rsid w:val="008D20EC"/>
    <w:rsid w:val="008E3C3D"/>
    <w:rsid w:val="009421A6"/>
    <w:rsid w:val="0098123B"/>
    <w:rsid w:val="009E5D99"/>
    <w:rsid w:val="009F74D6"/>
    <w:rsid w:val="00A218FB"/>
    <w:rsid w:val="00A27A57"/>
    <w:rsid w:val="00A51AF2"/>
    <w:rsid w:val="00A7664C"/>
    <w:rsid w:val="00A8354F"/>
    <w:rsid w:val="00B530CE"/>
    <w:rsid w:val="00B61728"/>
    <w:rsid w:val="00C14615"/>
    <w:rsid w:val="00C97C38"/>
    <w:rsid w:val="00CB15A5"/>
    <w:rsid w:val="00CC7410"/>
    <w:rsid w:val="00D01B76"/>
    <w:rsid w:val="00D14E6D"/>
    <w:rsid w:val="00D53791"/>
    <w:rsid w:val="00D609B8"/>
    <w:rsid w:val="00D734F2"/>
    <w:rsid w:val="00D9321E"/>
    <w:rsid w:val="00DA1F10"/>
    <w:rsid w:val="00DD770E"/>
    <w:rsid w:val="00DD7A64"/>
    <w:rsid w:val="00DF3E42"/>
    <w:rsid w:val="00E257BE"/>
    <w:rsid w:val="00E52371"/>
    <w:rsid w:val="00E71467"/>
    <w:rsid w:val="00EA3898"/>
    <w:rsid w:val="00EA66BB"/>
    <w:rsid w:val="00ED69A9"/>
    <w:rsid w:val="00EF3D52"/>
    <w:rsid w:val="00F01171"/>
    <w:rsid w:val="00F0470B"/>
    <w:rsid w:val="00F12F16"/>
    <w:rsid w:val="00F80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336D"/>
  <w15:docId w15:val="{336A661F-A9BE-4F5D-A2A4-DBAEE908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8E3C3D"/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"/>
    <w:rsid w:val="00387B1B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53A0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3A0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</Pages>
  <Words>7481</Words>
  <Characters>4265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380679274901</cp:lastModifiedBy>
  <cp:revision>26</cp:revision>
  <cp:lastPrinted>2026-01-15T07:33:00Z</cp:lastPrinted>
  <dcterms:created xsi:type="dcterms:W3CDTF">2021-12-02T09:38:00Z</dcterms:created>
  <dcterms:modified xsi:type="dcterms:W3CDTF">2026-01-15T14:07:00Z</dcterms:modified>
</cp:coreProperties>
</file>