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6AFA" w14:textId="77777777" w:rsidR="00070B8B" w:rsidRPr="00DF0652" w:rsidRDefault="00070B8B" w:rsidP="00070B8B">
      <w:pPr>
        <w:jc w:val="center"/>
        <w:rPr>
          <w:snapToGrid w:val="0"/>
          <w:spacing w:val="8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7413547E" wp14:editId="249D54E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C206" w14:textId="77777777" w:rsidR="00070B8B" w:rsidRPr="00DF0652" w:rsidRDefault="00070B8B" w:rsidP="00070B8B">
      <w:pPr>
        <w:jc w:val="center"/>
        <w:rPr>
          <w:b/>
          <w:spacing w:val="8"/>
          <w:sz w:val="28"/>
        </w:rPr>
      </w:pPr>
    </w:p>
    <w:p w14:paraId="22344BC7" w14:textId="77777777" w:rsidR="00070B8B" w:rsidRPr="000A33C2" w:rsidRDefault="00070B8B" w:rsidP="00070B8B">
      <w:pPr>
        <w:jc w:val="center"/>
        <w:rPr>
          <w:b/>
          <w:sz w:val="24"/>
          <w:szCs w:val="24"/>
        </w:rPr>
      </w:pPr>
      <w:r w:rsidRPr="000A33C2">
        <w:rPr>
          <w:b/>
          <w:sz w:val="24"/>
          <w:szCs w:val="24"/>
        </w:rPr>
        <w:t>ВОЛОДИМИРСЬКА РАЙОННА ДЕРЖАВНА АДМІНІСТРАЦІЯ</w:t>
      </w:r>
    </w:p>
    <w:p w14:paraId="4B4BE4D6" w14:textId="77777777" w:rsidR="00070B8B" w:rsidRPr="000A33C2" w:rsidRDefault="00070B8B" w:rsidP="00070B8B">
      <w:pPr>
        <w:jc w:val="center"/>
        <w:rPr>
          <w:b/>
          <w:sz w:val="24"/>
          <w:szCs w:val="24"/>
        </w:rPr>
      </w:pPr>
      <w:r w:rsidRPr="000A33C2">
        <w:rPr>
          <w:b/>
          <w:sz w:val="24"/>
          <w:szCs w:val="24"/>
        </w:rPr>
        <w:t>ВОЛИНСЬКОЇ ОБЛАСТІ</w:t>
      </w:r>
    </w:p>
    <w:p w14:paraId="3996D3E3" w14:textId="77777777" w:rsidR="00070B8B" w:rsidRPr="006B2FA3" w:rsidRDefault="00070B8B" w:rsidP="00070B8B">
      <w:pPr>
        <w:ind w:left="-142"/>
        <w:jc w:val="center"/>
        <w:rPr>
          <w:b/>
          <w:sz w:val="28"/>
          <w:szCs w:val="28"/>
        </w:rPr>
      </w:pPr>
      <w:r w:rsidRPr="006B2FA3">
        <w:rPr>
          <w:b/>
          <w:sz w:val="28"/>
          <w:szCs w:val="28"/>
        </w:rPr>
        <w:t>ВОЛОДИМИРСЬКА РАЙОННА ВІЙСЬКОВА АДМІНІСТРАЦІЯ</w:t>
      </w:r>
    </w:p>
    <w:p w14:paraId="6A4B85C0" w14:textId="77777777" w:rsidR="00070B8B" w:rsidRPr="00CE7063" w:rsidRDefault="00070B8B" w:rsidP="00070B8B">
      <w:pPr>
        <w:jc w:val="center"/>
        <w:rPr>
          <w:sz w:val="28"/>
          <w:szCs w:val="28"/>
        </w:rPr>
      </w:pPr>
    </w:p>
    <w:p w14:paraId="6E57123B" w14:textId="77777777" w:rsidR="00070B8B" w:rsidRPr="000A33C2" w:rsidRDefault="00070B8B" w:rsidP="00070B8B">
      <w:pPr>
        <w:pStyle w:val="2"/>
        <w:jc w:val="center"/>
        <w:rPr>
          <w:sz w:val="32"/>
          <w:szCs w:val="32"/>
        </w:rPr>
      </w:pPr>
      <w:r w:rsidRPr="000A33C2">
        <w:rPr>
          <w:sz w:val="32"/>
          <w:szCs w:val="32"/>
        </w:rPr>
        <w:t>РОЗПОРЯДЖЕННЯ</w:t>
      </w:r>
    </w:p>
    <w:p w14:paraId="1D634876" w14:textId="77777777" w:rsidR="00070B8B" w:rsidRPr="00CE7063" w:rsidRDefault="00070B8B" w:rsidP="00070B8B">
      <w:pPr>
        <w:rPr>
          <w:sz w:val="28"/>
          <w:szCs w:val="28"/>
        </w:rPr>
      </w:pPr>
    </w:p>
    <w:p w14:paraId="04DFA76B" w14:textId="4859A799" w:rsidR="00070B8B" w:rsidRPr="006C24A1" w:rsidRDefault="00AA60A0" w:rsidP="00070B8B">
      <w:pPr>
        <w:rPr>
          <w:sz w:val="28"/>
          <w:lang w:val="uk-UA"/>
        </w:rPr>
      </w:pPr>
      <w:r>
        <w:rPr>
          <w:sz w:val="28"/>
        </w:rPr>
        <w:t xml:space="preserve">від </w:t>
      </w:r>
      <w:r w:rsidR="006C24A1">
        <w:rPr>
          <w:sz w:val="28"/>
          <w:lang w:val="uk-UA"/>
        </w:rPr>
        <w:t xml:space="preserve">15 </w:t>
      </w:r>
      <w:r w:rsidR="00070B8B">
        <w:rPr>
          <w:sz w:val="28"/>
          <w:lang w:val="uk-UA"/>
        </w:rPr>
        <w:t>трав</w:t>
      </w:r>
      <w:r w:rsidR="00070B8B">
        <w:rPr>
          <w:sz w:val="28"/>
        </w:rPr>
        <w:t>ня 202</w:t>
      </w:r>
      <w:r w:rsidR="005309E0">
        <w:rPr>
          <w:sz w:val="28"/>
          <w:lang w:val="uk-UA"/>
        </w:rPr>
        <w:t>6</w:t>
      </w:r>
      <w:r w:rsidR="00070B8B" w:rsidRPr="00DF0652">
        <w:rPr>
          <w:sz w:val="28"/>
        </w:rPr>
        <w:t xml:space="preserve"> року </w:t>
      </w:r>
      <w:r w:rsidR="00070B8B">
        <w:rPr>
          <w:sz w:val="28"/>
        </w:rPr>
        <w:t xml:space="preserve"> </w:t>
      </w:r>
      <w:r w:rsidR="00070B8B" w:rsidRPr="00DF0652">
        <w:rPr>
          <w:sz w:val="28"/>
        </w:rPr>
        <w:t xml:space="preserve"> </w:t>
      </w:r>
      <w:r w:rsidR="00070B8B">
        <w:rPr>
          <w:sz w:val="28"/>
        </w:rPr>
        <w:t xml:space="preserve">       </w:t>
      </w:r>
      <w:r w:rsidR="00070B8B" w:rsidRPr="00DF0652">
        <w:rPr>
          <w:sz w:val="28"/>
        </w:rPr>
        <w:t xml:space="preserve"> </w:t>
      </w:r>
      <w:r w:rsidR="00070B8B">
        <w:rPr>
          <w:sz w:val="28"/>
        </w:rPr>
        <w:t xml:space="preserve">         </w:t>
      </w:r>
      <w:r w:rsidR="00070B8B">
        <w:rPr>
          <w:sz w:val="28"/>
          <w:lang w:val="uk-UA"/>
        </w:rPr>
        <w:t xml:space="preserve"> </w:t>
      </w:r>
      <w:r w:rsidR="00070B8B">
        <w:rPr>
          <w:sz w:val="28"/>
        </w:rPr>
        <w:t>Володимир</w:t>
      </w:r>
      <w:r w:rsidR="00070B8B" w:rsidRPr="00DF0652">
        <w:rPr>
          <w:sz w:val="28"/>
        </w:rPr>
        <w:t xml:space="preserve">                     </w:t>
      </w:r>
      <w:r w:rsidR="00070B8B">
        <w:rPr>
          <w:sz w:val="28"/>
        </w:rPr>
        <w:t xml:space="preserve">  </w:t>
      </w:r>
      <w:r>
        <w:rPr>
          <w:sz w:val="28"/>
          <w:lang w:val="uk-UA"/>
        </w:rPr>
        <w:t xml:space="preserve">        </w:t>
      </w:r>
      <w:r w:rsidR="00070B8B">
        <w:rPr>
          <w:sz w:val="28"/>
        </w:rPr>
        <w:t xml:space="preserve">             </w:t>
      </w:r>
      <w:r w:rsidR="006C24A1">
        <w:rPr>
          <w:sz w:val="28"/>
          <w:lang w:val="uk-UA"/>
        </w:rPr>
        <w:t xml:space="preserve">   </w:t>
      </w:r>
      <w:r w:rsidR="00070B8B" w:rsidRPr="00DF0652">
        <w:rPr>
          <w:sz w:val="28"/>
        </w:rPr>
        <w:t>№</w:t>
      </w:r>
      <w:r w:rsidR="006C24A1">
        <w:rPr>
          <w:sz w:val="28"/>
          <w:lang w:val="uk-UA"/>
        </w:rPr>
        <w:t xml:space="preserve"> 52</w:t>
      </w:r>
    </w:p>
    <w:p w14:paraId="13267177" w14:textId="77777777" w:rsidR="00070B8B" w:rsidRPr="00AA17B7" w:rsidRDefault="00070B8B" w:rsidP="00070B8B">
      <w:pPr>
        <w:jc w:val="center"/>
        <w:rPr>
          <w:sz w:val="16"/>
          <w:szCs w:val="16"/>
          <w:lang w:val="uk-UA"/>
        </w:rPr>
      </w:pPr>
    </w:p>
    <w:p w14:paraId="44DBA18B" w14:textId="77777777" w:rsidR="00070B8B" w:rsidRPr="006A6AEC" w:rsidRDefault="00070B8B" w:rsidP="00070B8B">
      <w:pPr>
        <w:ind w:right="-1"/>
        <w:jc w:val="both"/>
        <w:rPr>
          <w:sz w:val="28"/>
          <w:lang w:val="uk-UA"/>
        </w:rPr>
      </w:pPr>
    </w:p>
    <w:p w14:paraId="0FFCDFB8" w14:textId="4ABD49F9" w:rsidR="007F7816" w:rsidRDefault="007F7816" w:rsidP="007F7816">
      <w:pPr>
        <w:ind w:left="-23" w:firstLine="743"/>
        <w:jc w:val="center"/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</w:pPr>
      <w:r w:rsidRPr="007F7816"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  <w:t xml:space="preserve">Про підсумки роботи господарського комплексу району </w:t>
      </w:r>
      <w:r w:rsidR="0084208C"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  <w:t>в осінньо-зимовий період 2025/</w:t>
      </w:r>
      <w:r w:rsidRPr="007F7816"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  <w:t xml:space="preserve">26 років, підготовку його сталого функціонування в умовах </w:t>
      </w:r>
      <w:r w:rsidR="0084208C"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  <w:t>осінньо-зимового періоду 2026/</w:t>
      </w:r>
      <w:r w:rsidRPr="007F7816"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  <w:t xml:space="preserve">27 років та реалізацію Комплексного </w:t>
      </w:r>
      <w:r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  <w:t>плану стійкості</w:t>
      </w:r>
    </w:p>
    <w:p w14:paraId="63A34250" w14:textId="77777777" w:rsidR="007F7816" w:rsidRDefault="007F7816" w:rsidP="0084208C">
      <w:pPr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</w:pPr>
    </w:p>
    <w:p w14:paraId="10F0CEC5" w14:textId="416BB0EB" w:rsidR="006A2F8D" w:rsidRDefault="0072424B" w:rsidP="006A2F8D">
      <w:pPr>
        <w:pStyle w:val="a5"/>
        <w:ind w:right="9"/>
        <w:jc w:val="both"/>
        <w:rPr>
          <w:sz w:val="28"/>
          <w:szCs w:val="24"/>
        </w:rPr>
      </w:pPr>
      <w:r>
        <w:rPr>
          <w:bCs/>
          <w:sz w:val="28"/>
          <w:szCs w:val="28"/>
          <w:lang w:eastAsia="en-US"/>
        </w:rPr>
        <w:t xml:space="preserve">   </w:t>
      </w:r>
      <w:r w:rsidR="000A74DE">
        <w:rPr>
          <w:bCs/>
          <w:sz w:val="28"/>
          <w:szCs w:val="28"/>
          <w:lang w:eastAsia="en-US"/>
        </w:rPr>
        <w:t xml:space="preserve"> </w:t>
      </w:r>
      <w:r w:rsidR="006A2F8D" w:rsidRPr="006A2F8D">
        <w:rPr>
          <w:spacing w:val="-4"/>
          <w:sz w:val="28"/>
          <w:szCs w:val="28"/>
        </w:rPr>
        <w:t xml:space="preserve">    Відповідно до Закону України «Про правовий режим воєнного стану», статей 16, 20, 33, 35 Закону України «Про місцеві державні адміністрації», Указу Президента України від 24 лютого 2022 року № 68/2022 «Про утворення військових адміністрацій»,</w:t>
      </w:r>
      <w:r w:rsidR="006A2F8D" w:rsidRPr="006A2F8D">
        <w:rPr>
          <w:sz w:val="28"/>
        </w:rPr>
        <w:t xml:space="preserve"> </w:t>
      </w:r>
      <w:r w:rsidR="006A2F8D" w:rsidRPr="006A2F8D">
        <w:rPr>
          <w:spacing w:val="-4"/>
          <w:sz w:val="28"/>
          <w:szCs w:val="28"/>
        </w:rPr>
        <w:t>з метою забезпечення своєчасної підготовки та сталого функціонування господарства рай</w:t>
      </w:r>
      <w:r w:rsidR="007F56FC">
        <w:rPr>
          <w:spacing w:val="-4"/>
          <w:sz w:val="28"/>
          <w:szCs w:val="28"/>
        </w:rPr>
        <w:t>ону в опалювальному періоді 2026/27 років</w:t>
      </w:r>
      <w:r w:rsidR="006A2F8D" w:rsidRPr="006A2F8D">
        <w:rPr>
          <w:sz w:val="28"/>
          <w:szCs w:val="28"/>
        </w:rPr>
        <w:t>,</w:t>
      </w:r>
      <w:r w:rsidR="006A2F8D">
        <w:rPr>
          <w:sz w:val="28"/>
          <w:szCs w:val="24"/>
        </w:rPr>
        <w:t xml:space="preserve">     враховуючи рішення колегії райдержадміністрації від 14 травня 2026 року № 1/2 районна державна адміністрація</w:t>
      </w:r>
    </w:p>
    <w:p w14:paraId="03D7F81F" w14:textId="77777777" w:rsidR="006A2F8D" w:rsidRDefault="006A2F8D" w:rsidP="006A2F8D">
      <w:pPr>
        <w:pStyle w:val="a5"/>
        <w:ind w:right="9"/>
        <w:jc w:val="both"/>
        <w:rPr>
          <w:sz w:val="28"/>
          <w:szCs w:val="24"/>
        </w:rPr>
      </w:pPr>
    </w:p>
    <w:p w14:paraId="0F5676E3" w14:textId="77777777" w:rsidR="006A2F8D" w:rsidRDefault="006A2F8D" w:rsidP="006A2F8D">
      <w:pPr>
        <w:pStyle w:val="a5"/>
        <w:ind w:right="9"/>
        <w:jc w:val="both"/>
        <w:rPr>
          <w:sz w:val="28"/>
          <w:szCs w:val="24"/>
        </w:rPr>
      </w:pPr>
      <w:r>
        <w:rPr>
          <w:sz w:val="28"/>
          <w:szCs w:val="24"/>
        </w:rPr>
        <w:t>ВИРІШИЛА</w:t>
      </w:r>
    </w:p>
    <w:p w14:paraId="75298E58" w14:textId="77777777" w:rsidR="006A2F8D" w:rsidRDefault="006A2F8D" w:rsidP="006A2F8D">
      <w:pPr>
        <w:pStyle w:val="a5"/>
        <w:ind w:right="9"/>
        <w:jc w:val="both"/>
        <w:rPr>
          <w:sz w:val="28"/>
          <w:szCs w:val="24"/>
        </w:rPr>
      </w:pPr>
    </w:p>
    <w:p w14:paraId="063CF7B8" w14:textId="6A218BB7" w:rsidR="006A2F8D" w:rsidRPr="006A2F8D" w:rsidRDefault="006A2F8D" w:rsidP="006A2F8D">
      <w:pPr>
        <w:spacing w:after="120"/>
        <w:ind w:right="9"/>
        <w:jc w:val="both"/>
        <w:rPr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1</w:t>
      </w:r>
      <w:r w:rsidRPr="006A2F8D">
        <w:rPr>
          <w:sz w:val="28"/>
          <w:szCs w:val="28"/>
          <w:lang w:val="uk-UA"/>
        </w:rPr>
        <w:t>.  Гол</w:t>
      </w:r>
      <w:r>
        <w:rPr>
          <w:sz w:val="28"/>
          <w:szCs w:val="28"/>
          <w:lang w:val="uk-UA"/>
        </w:rPr>
        <w:t>овам</w:t>
      </w:r>
      <w:r w:rsidRPr="006A2F8D">
        <w:rPr>
          <w:sz w:val="28"/>
          <w:szCs w:val="28"/>
          <w:lang w:val="uk-UA"/>
        </w:rPr>
        <w:t xml:space="preserve"> територіальних громад району до  20 вересня 2026 року виконати профілактичні ремонтні та налагоджувальні роботи згідно з організаційно-технічними заходами підготовки до роботи  в осі</w:t>
      </w:r>
      <w:r w:rsidR="007F56FC">
        <w:rPr>
          <w:sz w:val="28"/>
          <w:szCs w:val="28"/>
          <w:lang w:val="uk-UA"/>
        </w:rPr>
        <w:t>нньо-зимовий період 2026/27 років</w:t>
      </w:r>
      <w:r w:rsidRPr="006A2F8D">
        <w:rPr>
          <w:sz w:val="28"/>
          <w:szCs w:val="28"/>
          <w:lang w:val="uk-UA"/>
        </w:rPr>
        <w:t>,</w:t>
      </w:r>
      <w:r w:rsidRPr="006A2F8D">
        <w:rPr>
          <w:rFonts w:eastAsia="Calibri"/>
          <w:sz w:val="24"/>
          <w:szCs w:val="24"/>
          <w:lang w:val="uk-UA"/>
        </w:rPr>
        <w:t xml:space="preserve"> </w:t>
      </w:r>
      <w:r w:rsidRPr="006A2F8D">
        <w:rPr>
          <w:rFonts w:eastAsia="Calibri"/>
          <w:sz w:val="28"/>
          <w:szCs w:val="28"/>
          <w:lang w:val="uk-UA"/>
        </w:rPr>
        <w:t>виконати капітальні та поточні ремонти приміщень, інженерних мереж і обладнання на об’єктах соціальної інфраструктури;</w:t>
      </w:r>
      <w:r w:rsidRPr="006A2F8D">
        <w:rPr>
          <w:bCs/>
          <w:sz w:val="28"/>
          <w:szCs w:val="28"/>
          <w:lang w:val="uk-UA" w:eastAsia="en-US"/>
        </w:rPr>
        <w:t xml:space="preserve">  </w:t>
      </w:r>
      <w:r w:rsidRPr="006A2F8D">
        <w:rPr>
          <w:sz w:val="28"/>
          <w:szCs w:val="28"/>
          <w:lang w:val="uk-UA" w:eastAsia="en-US"/>
        </w:rPr>
        <w:t>до 01 жовтня 2026 року</w:t>
      </w:r>
      <w:r w:rsidRPr="006A2F8D">
        <w:rPr>
          <w:bCs/>
          <w:sz w:val="28"/>
          <w:szCs w:val="28"/>
          <w:lang w:val="uk-UA" w:eastAsia="en-US"/>
        </w:rPr>
        <w:t xml:space="preserve"> повністю розрахуватись за використані в цьому році електричну  та теплову енергію, природний газ, надані послуги з водопостачання і водовідведення та погашення боргів минулих років.</w:t>
      </w:r>
    </w:p>
    <w:p w14:paraId="6BF80703" w14:textId="77777777" w:rsidR="006A2F8D" w:rsidRPr="006A2F8D" w:rsidRDefault="006A2F8D" w:rsidP="006A2F8D">
      <w:pPr>
        <w:jc w:val="both"/>
        <w:rPr>
          <w:bCs/>
          <w:sz w:val="28"/>
          <w:szCs w:val="28"/>
          <w:lang w:val="uk-UA" w:eastAsia="en-US"/>
        </w:rPr>
      </w:pPr>
    </w:p>
    <w:p w14:paraId="2531EEA2" w14:textId="43741D7A" w:rsidR="006A2F8D" w:rsidRPr="006A2F8D" w:rsidRDefault="007F56FC" w:rsidP="006A2F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A2F8D" w:rsidRPr="006A2F8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 Керівникам</w:t>
      </w:r>
      <w:r w:rsidR="006A2F8D" w:rsidRPr="006A2F8D">
        <w:rPr>
          <w:sz w:val="28"/>
          <w:szCs w:val="28"/>
          <w:lang w:val="uk-UA"/>
        </w:rPr>
        <w:t xml:space="preserve"> комунальних підприємств «Нововолинськтеплокомуненерго», «Нововолинськводоканал», «Володимиртепло» та «Володимирводоканал» виконати завдання,  передбачені </w:t>
      </w:r>
      <w:r w:rsidR="006A2F8D" w:rsidRPr="006A2F8D">
        <w:rPr>
          <w:rFonts w:eastAsia="Calibri"/>
          <w:sz w:val="28"/>
          <w:szCs w:val="28"/>
          <w:lang w:val="uk-UA"/>
        </w:rPr>
        <w:t>Комплексним планом стійкості до 01 вересня 2026 року.</w:t>
      </w:r>
    </w:p>
    <w:p w14:paraId="079C8FF3" w14:textId="77777777" w:rsidR="006A2F8D" w:rsidRPr="006A2F8D" w:rsidRDefault="006A2F8D" w:rsidP="006A2F8D">
      <w:pPr>
        <w:jc w:val="both"/>
        <w:rPr>
          <w:sz w:val="28"/>
          <w:szCs w:val="28"/>
          <w:lang w:val="uk-UA"/>
        </w:rPr>
      </w:pPr>
      <w:r w:rsidRPr="006A2F8D">
        <w:rPr>
          <w:sz w:val="28"/>
          <w:szCs w:val="28"/>
          <w:lang w:val="uk-UA"/>
        </w:rPr>
        <w:t xml:space="preserve">      </w:t>
      </w:r>
    </w:p>
    <w:p w14:paraId="1C4B219D" w14:textId="640857D6" w:rsidR="006A2F8D" w:rsidRPr="006A2F8D" w:rsidRDefault="007F56FC" w:rsidP="006A2F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A2F8D">
        <w:rPr>
          <w:sz w:val="28"/>
          <w:szCs w:val="28"/>
          <w:lang w:val="uk-UA"/>
        </w:rPr>
        <w:t>3</w:t>
      </w:r>
      <w:r w:rsidR="006A2F8D" w:rsidRPr="006A2F8D">
        <w:rPr>
          <w:sz w:val="28"/>
          <w:szCs w:val="28"/>
          <w:lang w:val="uk-UA"/>
        </w:rPr>
        <w:t xml:space="preserve">. Начальнику відділу інфраструктури, містобудування та архітектури, житлово-комунального господарства райдержадміністрації Анатолію Матвіюку до 20 травня 2026 року подати на затвердження голові райдержадміністрації </w:t>
      </w:r>
      <w:r w:rsidR="006A2F8D" w:rsidRPr="006A2F8D">
        <w:rPr>
          <w:sz w:val="28"/>
          <w:szCs w:val="28"/>
          <w:lang w:val="uk-UA"/>
        </w:rPr>
        <w:lastRenderedPageBreak/>
        <w:t>заходи з підготовки господарств Володимирського району до роботи в осінньо-зимовий період 2026/27 років.</w:t>
      </w:r>
    </w:p>
    <w:p w14:paraId="095550B1" w14:textId="77777777" w:rsidR="006A2F8D" w:rsidRPr="006A2F8D" w:rsidRDefault="006A2F8D" w:rsidP="006A2F8D">
      <w:pPr>
        <w:jc w:val="both"/>
        <w:rPr>
          <w:sz w:val="28"/>
          <w:szCs w:val="28"/>
          <w:lang w:val="uk-UA"/>
        </w:rPr>
      </w:pPr>
      <w:r w:rsidRPr="006A2F8D">
        <w:rPr>
          <w:sz w:val="28"/>
          <w:szCs w:val="28"/>
          <w:lang w:val="uk-UA"/>
        </w:rPr>
        <w:t xml:space="preserve"> </w:t>
      </w:r>
    </w:p>
    <w:p w14:paraId="290542CF" w14:textId="77777777" w:rsidR="006A2F8D" w:rsidRPr="006A2F8D" w:rsidRDefault="006A2F8D" w:rsidP="006A2F8D">
      <w:pPr>
        <w:jc w:val="both"/>
        <w:rPr>
          <w:sz w:val="28"/>
          <w:lang w:val="uk-UA"/>
        </w:rPr>
      </w:pPr>
      <w:r w:rsidRPr="006A2F8D">
        <w:rPr>
          <w:sz w:val="28"/>
          <w:szCs w:val="28"/>
          <w:lang w:val="uk-UA"/>
        </w:rPr>
        <w:t xml:space="preserve">   4). </w:t>
      </w:r>
      <w:r w:rsidRPr="006A2F8D">
        <w:rPr>
          <w:sz w:val="28"/>
          <w:lang w:val="uk-UA"/>
        </w:rPr>
        <w:t>Контроль за виконанням рішення колегії покласти на першого заступника голови районної державної адміністрації Віктора Фіщука.</w:t>
      </w:r>
    </w:p>
    <w:p w14:paraId="79E70530" w14:textId="158EC0B3" w:rsidR="00B56764" w:rsidRPr="007F7816" w:rsidRDefault="00B56764" w:rsidP="006A2F8D">
      <w:pPr>
        <w:jc w:val="both"/>
        <w:rPr>
          <w:sz w:val="28"/>
          <w:szCs w:val="28"/>
          <w:lang w:val="uk-UA" w:eastAsia="en-US"/>
        </w:rPr>
      </w:pPr>
    </w:p>
    <w:p w14:paraId="7C6A8A80" w14:textId="1AD8C73B" w:rsidR="00070B8B" w:rsidRPr="0020613C" w:rsidRDefault="000B6D6E" w:rsidP="0084208C">
      <w:pPr>
        <w:jc w:val="both"/>
        <w:rPr>
          <w:sz w:val="28"/>
          <w:lang w:val="uk-UA"/>
        </w:rPr>
      </w:pPr>
      <w:r w:rsidRPr="000B6D6E">
        <w:rPr>
          <w:sz w:val="28"/>
          <w:szCs w:val="28"/>
          <w:lang w:val="uk-UA"/>
        </w:rPr>
        <w:t xml:space="preserve">      </w:t>
      </w:r>
    </w:p>
    <w:p w14:paraId="63F1F92E" w14:textId="77777777" w:rsidR="00070B8B" w:rsidRPr="00AA17B7" w:rsidRDefault="00070B8B" w:rsidP="00070B8B">
      <w:pPr>
        <w:rPr>
          <w:sz w:val="28"/>
          <w:szCs w:val="28"/>
          <w:lang w:val="uk-UA"/>
        </w:rPr>
      </w:pPr>
    </w:p>
    <w:p w14:paraId="54F1527F" w14:textId="77777777" w:rsidR="00070B8B" w:rsidRPr="00BC2720" w:rsidRDefault="00070B8B" w:rsidP="00070B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</w:t>
      </w:r>
      <w:r w:rsidRPr="00BC2720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BC2720">
        <w:rPr>
          <w:sz w:val="28"/>
          <w:szCs w:val="28"/>
          <w:lang w:val="uk-UA"/>
        </w:rPr>
        <w:t xml:space="preserve">      </w:t>
      </w:r>
      <w:r w:rsidRPr="00953F72">
        <w:rPr>
          <w:b/>
          <w:sz w:val="28"/>
          <w:szCs w:val="28"/>
          <w:lang w:val="uk-UA"/>
        </w:rPr>
        <w:t>Юрій ЛОБАЧ</w:t>
      </w:r>
      <w:r w:rsidRPr="00BC2720">
        <w:rPr>
          <w:sz w:val="28"/>
          <w:szCs w:val="28"/>
          <w:lang w:val="uk-UA"/>
        </w:rPr>
        <w:t xml:space="preserve">                                                       </w:t>
      </w:r>
    </w:p>
    <w:p w14:paraId="48F6BB7C" w14:textId="77777777" w:rsidR="00F81B63" w:rsidRDefault="00070B8B" w:rsidP="00070B8B">
      <w:pPr>
        <w:rPr>
          <w:sz w:val="28"/>
          <w:szCs w:val="28"/>
          <w:lang w:val="uk-UA"/>
        </w:rPr>
      </w:pPr>
      <w:r w:rsidRPr="00BC2720">
        <w:rPr>
          <w:sz w:val="28"/>
          <w:szCs w:val="28"/>
          <w:lang w:val="uk-UA"/>
        </w:rPr>
        <w:t xml:space="preserve">     </w:t>
      </w:r>
    </w:p>
    <w:p w14:paraId="1344A029" w14:textId="77777777" w:rsidR="0084208C" w:rsidRDefault="0084208C" w:rsidP="0084208C">
      <w:pPr>
        <w:ind w:right="-1"/>
        <w:jc w:val="both"/>
        <w:rPr>
          <w:sz w:val="28"/>
          <w:lang w:val="uk-UA"/>
        </w:rPr>
      </w:pPr>
    </w:p>
    <w:p w14:paraId="4AC0F23A" w14:textId="77777777" w:rsidR="0084208C" w:rsidRDefault="0084208C" w:rsidP="0084208C">
      <w:pPr>
        <w:ind w:right="-1"/>
        <w:jc w:val="both"/>
        <w:rPr>
          <w:sz w:val="28"/>
          <w:lang w:val="uk-UA"/>
        </w:rPr>
      </w:pPr>
    </w:p>
    <w:p w14:paraId="55F9AD98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66857962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298E8449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5B75BCA2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4ED28411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7D216B9F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062A9EBD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2C186266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3E839D33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5A328591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5F3AF5EC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73F94E4D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3E3DCB92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63B77395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0FDA0947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3AA29CB8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0B6313F7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7301AB64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2219122B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36DAB23F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7EF4DE52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1301DBEA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495E57AE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4356867A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6971CF1C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4E234860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3A9C7799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1FA4F191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15D3F802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7FDE1E45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073C2A17" w14:textId="77777777" w:rsidR="006A2F8D" w:rsidRDefault="006A2F8D" w:rsidP="0084208C">
      <w:pPr>
        <w:ind w:right="-1"/>
        <w:jc w:val="both"/>
        <w:rPr>
          <w:sz w:val="28"/>
          <w:lang w:val="uk-UA"/>
        </w:rPr>
      </w:pPr>
    </w:p>
    <w:p w14:paraId="76C14A4E" w14:textId="7DDC0EB5" w:rsidR="00F81B63" w:rsidRPr="0084208C" w:rsidRDefault="0084208C" w:rsidP="0084208C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Анатолій Матвіюк </w:t>
      </w:r>
      <w:r>
        <w:rPr>
          <w:sz w:val="28"/>
          <w:szCs w:val="28"/>
        </w:rPr>
        <w:t>0686256</w:t>
      </w:r>
    </w:p>
    <w:p w14:paraId="704C9156" w14:textId="77777777" w:rsidR="00F81B63" w:rsidRDefault="00F81B63" w:rsidP="00070B8B">
      <w:pPr>
        <w:rPr>
          <w:sz w:val="28"/>
          <w:szCs w:val="28"/>
          <w:lang w:val="uk-UA"/>
        </w:rPr>
      </w:pPr>
    </w:p>
    <w:p w14:paraId="7BB998BB" w14:textId="77777777" w:rsidR="00DE04A8" w:rsidRDefault="00DE04A8">
      <w:pPr>
        <w:rPr>
          <w:lang w:val="uk-UA"/>
        </w:rPr>
      </w:pPr>
      <w:bookmarkStart w:id="0" w:name="_GoBack"/>
      <w:bookmarkEnd w:id="0"/>
    </w:p>
    <w:sectPr w:rsidR="00DE04A8" w:rsidSect="00E619F2">
      <w:headerReference w:type="even" r:id="rId7"/>
      <w:headerReference w:type="default" r:id="rId8"/>
      <w:pgSz w:w="11906" w:h="16838"/>
      <w:pgMar w:top="39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C2F51" w14:textId="77777777" w:rsidR="00C17EB1" w:rsidRDefault="00C17EB1">
      <w:r>
        <w:separator/>
      </w:r>
    </w:p>
  </w:endnote>
  <w:endnote w:type="continuationSeparator" w:id="0">
    <w:p w14:paraId="2A356356" w14:textId="77777777" w:rsidR="00C17EB1" w:rsidRDefault="00C1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EA0D0" w14:textId="77777777" w:rsidR="00C17EB1" w:rsidRDefault="00C17EB1">
      <w:r>
        <w:separator/>
      </w:r>
    </w:p>
  </w:footnote>
  <w:footnote w:type="continuationSeparator" w:id="0">
    <w:p w14:paraId="409CAEE0" w14:textId="77777777" w:rsidR="00C17EB1" w:rsidRDefault="00C1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5D58" w14:textId="77777777" w:rsidR="005F651B" w:rsidRDefault="00994451" w:rsidP="00BE7EC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5A3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6ABB5C" w14:textId="77777777" w:rsidR="005F651B" w:rsidRDefault="005F6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06CA0" w14:textId="3A74525B" w:rsidR="005F651B" w:rsidRPr="00B05B97" w:rsidRDefault="00994451" w:rsidP="00BE7EC7">
    <w:pPr>
      <w:pStyle w:val="a3"/>
      <w:framePr w:wrap="around" w:vAnchor="text" w:hAnchor="margin" w:xAlign="center" w:y="1"/>
      <w:rPr>
        <w:rStyle w:val="a7"/>
        <w:lang w:val="uk-UA"/>
      </w:rPr>
    </w:pPr>
    <w:r>
      <w:rPr>
        <w:rStyle w:val="a7"/>
      </w:rPr>
      <w:fldChar w:fldCharType="begin"/>
    </w:r>
    <w:r w:rsidR="00F45A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24A1">
      <w:rPr>
        <w:rStyle w:val="a7"/>
        <w:noProof/>
      </w:rPr>
      <w:t>2</w:t>
    </w:r>
    <w:r>
      <w:rPr>
        <w:rStyle w:val="a7"/>
      </w:rPr>
      <w:fldChar w:fldCharType="end"/>
    </w:r>
  </w:p>
  <w:p w14:paraId="4044022D" w14:textId="77777777" w:rsidR="005F651B" w:rsidRPr="00B05B97" w:rsidRDefault="005F651B" w:rsidP="00B05B97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29"/>
    <w:rsid w:val="00060CE9"/>
    <w:rsid w:val="00070B8B"/>
    <w:rsid w:val="000A74DE"/>
    <w:rsid w:val="000B2A90"/>
    <w:rsid w:val="000B6D6E"/>
    <w:rsid w:val="000C2759"/>
    <w:rsid w:val="00101BB3"/>
    <w:rsid w:val="001120C7"/>
    <w:rsid w:val="00181A29"/>
    <w:rsid w:val="002920D5"/>
    <w:rsid w:val="002E1FF1"/>
    <w:rsid w:val="00306D46"/>
    <w:rsid w:val="00386690"/>
    <w:rsid w:val="00413F0C"/>
    <w:rsid w:val="004B55C8"/>
    <w:rsid w:val="005309E0"/>
    <w:rsid w:val="0058494A"/>
    <w:rsid w:val="005E210E"/>
    <w:rsid w:val="005F651B"/>
    <w:rsid w:val="00654D5F"/>
    <w:rsid w:val="006A2F8D"/>
    <w:rsid w:val="006C24A1"/>
    <w:rsid w:val="006D0B55"/>
    <w:rsid w:val="00703B16"/>
    <w:rsid w:val="0072424B"/>
    <w:rsid w:val="00753350"/>
    <w:rsid w:val="007F56FC"/>
    <w:rsid w:val="007F7816"/>
    <w:rsid w:val="0084208C"/>
    <w:rsid w:val="008A60F2"/>
    <w:rsid w:val="00994451"/>
    <w:rsid w:val="009C0658"/>
    <w:rsid w:val="009C4109"/>
    <w:rsid w:val="00A75113"/>
    <w:rsid w:val="00AA60A0"/>
    <w:rsid w:val="00B44F39"/>
    <w:rsid w:val="00B56764"/>
    <w:rsid w:val="00BA5264"/>
    <w:rsid w:val="00C17EB1"/>
    <w:rsid w:val="00D73E64"/>
    <w:rsid w:val="00DE04A8"/>
    <w:rsid w:val="00E369E8"/>
    <w:rsid w:val="00F45A3C"/>
    <w:rsid w:val="00F81B63"/>
    <w:rsid w:val="00F9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EC74"/>
  <w15:docId w15:val="{F8666EF4-BFFA-463F-84A5-048E04E5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70B8B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4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B8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header"/>
    <w:basedOn w:val="a"/>
    <w:link w:val="a4"/>
    <w:rsid w:val="00070B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0B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070B8B"/>
    <w:pPr>
      <w:widowControl w:val="0"/>
      <w:autoSpaceDE w:val="0"/>
      <w:autoSpaceDN w:val="0"/>
      <w:adjustRightInd w:val="0"/>
      <w:spacing w:line="260" w:lineRule="auto"/>
    </w:pPr>
    <w:rPr>
      <w:sz w:val="24"/>
      <w:lang w:val="uk-UA"/>
    </w:rPr>
  </w:style>
  <w:style w:type="character" w:customStyle="1" w:styleId="a6">
    <w:name w:val="Основной текст Знак"/>
    <w:basedOn w:val="a0"/>
    <w:link w:val="a5"/>
    <w:rsid w:val="00070B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070B8B"/>
  </w:style>
  <w:style w:type="paragraph" w:styleId="a8">
    <w:name w:val="Balloon Text"/>
    <w:basedOn w:val="a"/>
    <w:link w:val="a9"/>
    <w:uiPriority w:val="99"/>
    <w:semiHidden/>
    <w:unhideWhenUsed/>
    <w:rsid w:val="00070B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B8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04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Admin</cp:lastModifiedBy>
  <cp:revision>25</cp:revision>
  <cp:lastPrinted>2026-05-19T07:57:00Z</cp:lastPrinted>
  <dcterms:created xsi:type="dcterms:W3CDTF">2026-05-18T07:34:00Z</dcterms:created>
  <dcterms:modified xsi:type="dcterms:W3CDTF">2026-06-22T07:29:00Z</dcterms:modified>
</cp:coreProperties>
</file>