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682" w:rsidRPr="00854212" w:rsidRDefault="00050C01" w:rsidP="00E67682">
      <w:pPr>
        <w:tabs>
          <w:tab w:val="left" w:pos="555"/>
        </w:tabs>
        <w:jc w:val="center"/>
        <w:rPr>
          <w:rFonts w:ascii="Calibri" w:hAnsi="Calibri"/>
          <w:b/>
          <w:bCs/>
          <w:spacing w:val="8"/>
          <w:sz w:val="16"/>
        </w:rPr>
      </w:pPr>
      <w:r w:rsidRPr="00E06AD1">
        <w:rPr>
          <w:noProof/>
          <w:spacing w:val="8"/>
          <w:lang w:val="en-US" w:eastAsia="en-US"/>
        </w:rPr>
        <w:drawing>
          <wp:inline distT="0" distB="0" distL="0" distR="0">
            <wp:extent cx="438150" cy="619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76" t="-1093" r="-1476" b="-10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682" w:rsidRPr="00E67682" w:rsidRDefault="00E67682" w:rsidP="00E67682">
      <w:pPr>
        <w:pStyle w:val="2"/>
        <w:spacing w:before="240"/>
        <w:jc w:val="center"/>
        <w:rPr>
          <w:b/>
          <w:sz w:val="24"/>
          <w:szCs w:val="24"/>
          <w:lang w:val="ru-RU"/>
        </w:rPr>
      </w:pPr>
      <w:r w:rsidRPr="00E67682">
        <w:rPr>
          <w:b/>
          <w:sz w:val="24"/>
          <w:szCs w:val="24"/>
          <w:lang w:val="ru-RU"/>
        </w:rPr>
        <w:t>ВОЛОДИМИРСЬКА РАЙОННА ДЕРЖАВНА АДМІНІСТРАЦІЯ</w:t>
      </w:r>
    </w:p>
    <w:p w:rsidR="00E67682" w:rsidRPr="00201CE7" w:rsidRDefault="00E67682" w:rsidP="00E67682">
      <w:pPr>
        <w:jc w:val="center"/>
        <w:rPr>
          <w:b/>
        </w:rPr>
      </w:pPr>
      <w:r w:rsidRPr="00A76BD4">
        <w:rPr>
          <w:b/>
        </w:rPr>
        <w:t>ВОЛИНСЬКОЇ ОБЛАСТІ</w:t>
      </w:r>
    </w:p>
    <w:p w:rsidR="00E67682" w:rsidRPr="00854212" w:rsidRDefault="00E67682" w:rsidP="00E67682">
      <w:pPr>
        <w:jc w:val="center"/>
        <w:rPr>
          <w:b/>
          <w:spacing w:val="14"/>
          <w:sz w:val="28"/>
          <w:szCs w:val="28"/>
        </w:rPr>
      </w:pPr>
      <w:r w:rsidRPr="00854212">
        <w:rPr>
          <w:b/>
          <w:spacing w:val="14"/>
          <w:sz w:val="28"/>
          <w:szCs w:val="28"/>
        </w:rPr>
        <w:t>ВОЛ</w:t>
      </w:r>
      <w:r>
        <w:rPr>
          <w:b/>
          <w:spacing w:val="14"/>
          <w:sz w:val="28"/>
          <w:szCs w:val="28"/>
        </w:rPr>
        <w:t>ОДИМИРСЬКА</w:t>
      </w:r>
      <w:r w:rsidRPr="00854212">
        <w:rPr>
          <w:b/>
          <w:spacing w:val="14"/>
          <w:sz w:val="28"/>
          <w:szCs w:val="28"/>
        </w:rPr>
        <w:t xml:space="preserve"> </w:t>
      </w:r>
      <w:r>
        <w:rPr>
          <w:b/>
          <w:spacing w:val="14"/>
          <w:sz w:val="28"/>
          <w:szCs w:val="28"/>
        </w:rPr>
        <w:t>РАЙОННА</w:t>
      </w:r>
      <w:r w:rsidRPr="00854212">
        <w:rPr>
          <w:b/>
          <w:spacing w:val="14"/>
          <w:sz w:val="28"/>
          <w:szCs w:val="28"/>
        </w:rPr>
        <w:t xml:space="preserve"> ВІЙСЬКОВА АДМІНІСТРАЦІЯ</w:t>
      </w:r>
    </w:p>
    <w:p w:rsidR="00E67682" w:rsidRPr="00854212" w:rsidRDefault="00E67682" w:rsidP="00E67682">
      <w:pPr>
        <w:jc w:val="center"/>
        <w:rPr>
          <w:b/>
          <w:sz w:val="28"/>
          <w:szCs w:val="28"/>
        </w:rPr>
      </w:pPr>
    </w:p>
    <w:p w:rsidR="00F05CE4" w:rsidRDefault="00E67682" w:rsidP="00E67682">
      <w:pPr>
        <w:jc w:val="center"/>
        <w:rPr>
          <w:b/>
          <w:bCs/>
          <w:sz w:val="32"/>
          <w:lang w:val="uk-UA"/>
        </w:rPr>
      </w:pPr>
      <w:r w:rsidRPr="004873AB">
        <w:rPr>
          <w:b/>
          <w:bCs/>
          <w:sz w:val="32"/>
          <w:lang w:val="uk-UA"/>
        </w:rPr>
        <w:t>РОЗПОРЯДЖЕННЯ</w:t>
      </w:r>
    </w:p>
    <w:p w:rsidR="00E67682" w:rsidRPr="00E67682" w:rsidRDefault="00E67682" w:rsidP="00E67682">
      <w:pPr>
        <w:rPr>
          <w:b/>
          <w:bCs/>
          <w:sz w:val="28"/>
          <w:szCs w:val="28"/>
          <w:lang w:val="uk-UA"/>
        </w:rPr>
      </w:pPr>
    </w:p>
    <w:tbl>
      <w:tblPr>
        <w:tblW w:w="10215" w:type="dxa"/>
        <w:tblLook w:val="0000" w:firstRow="0" w:lastRow="0" w:firstColumn="0" w:lastColumn="0" w:noHBand="0" w:noVBand="0"/>
      </w:tblPr>
      <w:tblGrid>
        <w:gridCol w:w="3652"/>
        <w:gridCol w:w="4943"/>
        <w:gridCol w:w="1620"/>
      </w:tblGrid>
      <w:tr w:rsidR="00F557CB" w:rsidRPr="00F557CB" w:rsidTr="002677E0">
        <w:tblPrEx>
          <w:tblCellMar>
            <w:top w:w="0" w:type="dxa"/>
            <w:bottom w:w="0" w:type="dxa"/>
          </w:tblCellMar>
        </w:tblPrEx>
        <w:trPr>
          <w:trHeight w:val="383"/>
        </w:trPr>
        <w:tc>
          <w:tcPr>
            <w:tcW w:w="3652" w:type="dxa"/>
          </w:tcPr>
          <w:p w:rsidR="00F05CE4" w:rsidRPr="00F557CB" w:rsidRDefault="001D1C76" w:rsidP="00B9757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638"/>
              </w:tabs>
              <w:suppressAutoHyphens/>
              <w:rPr>
                <w:sz w:val="28"/>
                <w:szCs w:val="20"/>
                <w:lang w:val="uk-UA" w:eastAsia="ar-SA"/>
              </w:rPr>
            </w:pPr>
            <w:r>
              <w:rPr>
                <w:sz w:val="28"/>
                <w:szCs w:val="20"/>
                <w:lang w:val="uk-UA" w:eastAsia="ar-SA"/>
              </w:rPr>
              <w:t xml:space="preserve">від </w:t>
            </w:r>
            <w:r w:rsidR="00B9757F">
              <w:rPr>
                <w:sz w:val="28"/>
                <w:szCs w:val="20"/>
                <w:lang w:val="uk-UA" w:eastAsia="ar-SA"/>
              </w:rPr>
              <w:t>25</w:t>
            </w:r>
            <w:r w:rsidR="00D03009">
              <w:rPr>
                <w:sz w:val="28"/>
                <w:szCs w:val="20"/>
                <w:lang w:val="uk-UA" w:eastAsia="ar-SA"/>
              </w:rPr>
              <w:t xml:space="preserve"> </w:t>
            </w:r>
            <w:r w:rsidR="009D372C">
              <w:rPr>
                <w:sz w:val="28"/>
                <w:szCs w:val="20"/>
                <w:lang w:val="uk-UA" w:eastAsia="ar-SA"/>
              </w:rPr>
              <w:t>серпня</w:t>
            </w:r>
            <w:r w:rsidR="00D03009">
              <w:rPr>
                <w:sz w:val="28"/>
                <w:szCs w:val="20"/>
                <w:lang w:val="uk-UA" w:eastAsia="ar-SA"/>
              </w:rPr>
              <w:t xml:space="preserve"> </w:t>
            </w:r>
            <w:r w:rsidR="00F05CE4" w:rsidRPr="00F557CB">
              <w:rPr>
                <w:sz w:val="28"/>
                <w:szCs w:val="20"/>
                <w:lang w:val="uk-UA" w:eastAsia="ar-SA"/>
              </w:rPr>
              <w:t>20</w:t>
            </w:r>
            <w:r>
              <w:rPr>
                <w:sz w:val="28"/>
                <w:szCs w:val="20"/>
                <w:lang w:val="uk-UA" w:eastAsia="ar-SA"/>
              </w:rPr>
              <w:t>2</w:t>
            </w:r>
            <w:r w:rsidR="00C41283">
              <w:rPr>
                <w:sz w:val="28"/>
                <w:szCs w:val="20"/>
                <w:lang w:val="uk-UA" w:eastAsia="ar-SA"/>
              </w:rPr>
              <w:t>6</w:t>
            </w:r>
            <w:r w:rsidR="002677E0">
              <w:rPr>
                <w:sz w:val="28"/>
                <w:szCs w:val="20"/>
                <w:lang w:val="uk-UA" w:eastAsia="ar-SA"/>
              </w:rPr>
              <w:t xml:space="preserve"> </w:t>
            </w:r>
            <w:r w:rsidR="00353B9F">
              <w:rPr>
                <w:sz w:val="28"/>
                <w:szCs w:val="20"/>
                <w:lang w:val="uk-UA" w:eastAsia="ar-SA"/>
              </w:rPr>
              <w:t>р</w:t>
            </w:r>
            <w:r w:rsidR="00F05CE4" w:rsidRPr="00F557CB">
              <w:rPr>
                <w:sz w:val="28"/>
                <w:szCs w:val="20"/>
                <w:lang w:val="uk-UA" w:eastAsia="ar-SA"/>
              </w:rPr>
              <w:t>оку</w:t>
            </w:r>
            <w:r w:rsidR="00F05CE4" w:rsidRPr="00F557CB">
              <w:rPr>
                <w:sz w:val="28"/>
                <w:szCs w:val="20"/>
                <w:lang w:val="uk-UA" w:eastAsia="ar-SA"/>
              </w:rPr>
              <w:tab/>
            </w:r>
            <w:r w:rsidR="00F05CE4" w:rsidRPr="00F557CB">
              <w:rPr>
                <w:sz w:val="28"/>
                <w:szCs w:val="20"/>
                <w:lang w:val="uk-UA" w:eastAsia="ar-SA"/>
              </w:rPr>
              <w:tab/>
            </w:r>
            <w:r w:rsidR="00F05CE4" w:rsidRPr="00F557CB">
              <w:rPr>
                <w:sz w:val="28"/>
                <w:szCs w:val="20"/>
                <w:lang w:val="uk-UA" w:eastAsia="ar-SA"/>
              </w:rPr>
              <w:tab/>
              <w:t xml:space="preserve">                   </w:t>
            </w:r>
          </w:p>
        </w:tc>
        <w:tc>
          <w:tcPr>
            <w:tcW w:w="4943" w:type="dxa"/>
          </w:tcPr>
          <w:p w:rsidR="00F05CE4" w:rsidRPr="00F557CB" w:rsidRDefault="00652D2A" w:rsidP="002677E0">
            <w:pPr>
              <w:tabs>
                <w:tab w:val="left" w:pos="720"/>
                <w:tab w:val="left" w:pos="1440"/>
                <w:tab w:val="left" w:pos="1695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638"/>
              </w:tabs>
              <w:suppressAutoHyphens/>
              <w:rPr>
                <w:sz w:val="28"/>
                <w:szCs w:val="20"/>
                <w:lang w:val="uk-UA" w:eastAsia="ar-SA"/>
              </w:rPr>
            </w:pPr>
            <w:r w:rsidRPr="00F557CB">
              <w:rPr>
                <w:sz w:val="28"/>
                <w:szCs w:val="20"/>
                <w:lang w:val="uk-UA" w:eastAsia="ar-SA"/>
              </w:rPr>
              <w:t xml:space="preserve">      </w:t>
            </w:r>
            <w:r w:rsidR="007B70A2">
              <w:rPr>
                <w:sz w:val="28"/>
                <w:szCs w:val="20"/>
                <w:lang w:val="uk-UA" w:eastAsia="ar-SA"/>
              </w:rPr>
              <w:t xml:space="preserve"> </w:t>
            </w:r>
            <w:r w:rsidRPr="00F557CB">
              <w:rPr>
                <w:sz w:val="28"/>
                <w:szCs w:val="20"/>
                <w:lang w:val="uk-UA" w:eastAsia="ar-SA"/>
              </w:rPr>
              <w:t xml:space="preserve"> Володимир</w:t>
            </w:r>
          </w:p>
        </w:tc>
        <w:tc>
          <w:tcPr>
            <w:tcW w:w="1620" w:type="dxa"/>
          </w:tcPr>
          <w:p w:rsidR="00F05CE4" w:rsidRPr="00F557CB" w:rsidRDefault="00B9757F" w:rsidP="00D030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638"/>
              </w:tabs>
              <w:suppressAutoHyphens/>
              <w:rPr>
                <w:sz w:val="28"/>
                <w:szCs w:val="20"/>
                <w:lang w:val="uk-UA" w:eastAsia="ar-SA"/>
              </w:rPr>
            </w:pPr>
            <w:r>
              <w:rPr>
                <w:sz w:val="28"/>
                <w:szCs w:val="20"/>
                <w:lang w:val="uk-UA" w:eastAsia="ar-SA"/>
              </w:rPr>
              <w:t xml:space="preserve">   </w:t>
            </w:r>
            <w:r w:rsidR="00F05CE4" w:rsidRPr="00F557CB">
              <w:rPr>
                <w:sz w:val="28"/>
                <w:szCs w:val="20"/>
                <w:lang w:val="uk-UA" w:eastAsia="ar-SA"/>
              </w:rPr>
              <w:t xml:space="preserve">№ </w:t>
            </w:r>
            <w:r>
              <w:rPr>
                <w:sz w:val="28"/>
                <w:szCs w:val="20"/>
                <w:lang w:val="uk-UA" w:eastAsia="ar-SA"/>
              </w:rPr>
              <w:t>106</w:t>
            </w:r>
          </w:p>
        </w:tc>
      </w:tr>
    </w:tbl>
    <w:p w:rsidR="00A33F85" w:rsidRDefault="00A33F85" w:rsidP="00A33F85">
      <w:pPr>
        <w:jc w:val="center"/>
        <w:rPr>
          <w:sz w:val="28"/>
          <w:lang w:val="uk-UA"/>
        </w:rPr>
      </w:pPr>
    </w:p>
    <w:p w:rsidR="00A33F85" w:rsidRDefault="00A33F85" w:rsidP="00A33F85">
      <w:pPr>
        <w:jc w:val="center"/>
        <w:rPr>
          <w:sz w:val="28"/>
          <w:lang w:val="uk-UA"/>
        </w:rPr>
      </w:pPr>
      <w:r>
        <w:rPr>
          <w:sz w:val="28"/>
          <w:lang w:val="uk-UA"/>
        </w:rPr>
        <w:t xml:space="preserve">Про затвердження графіку роботи позаштатних </w:t>
      </w:r>
      <w:r w:rsidR="00353B9F">
        <w:rPr>
          <w:sz w:val="28"/>
          <w:lang w:val="uk-UA"/>
        </w:rPr>
        <w:t>постійних</w:t>
      </w:r>
    </w:p>
    <w:p w:rsidR="00A33F85" w:rsidRDefault="00A33F85" w:rsidP="00A33F85">
      <w:pPr>
        <w:jc w:val="center"/>
        <w:rPr>
          <w:sz w:val="28"/>
          <w:lang w:val="uk-UA"/>
        </w:rPr>
      </w:pPr>
      <w:r>
        <w:rPr>
          <w:sz w:val="28"/>
          <w:lang w:val="uk-UA"/>
        </w:rPr>
        <w:t xml:space="preserve"> військово-лікарських комісій при Володимирському РТЦК та СП </w:t>
      </w:r>
    </w:p>
    <w:p w:rsidR="00A33F85" w:rsidRDefault="00A33F85" w:rsidP="00A33F85">
      <w:pPr>
        <w:jc w:val="center"/>
        <w:rPr>
          <w:sz w:val="28"/>
          <w:lang w:val="uk-UA"/>
        </w:rPr>
      </w:pPr>
      <w:r>
        <w:rPr>
          <w:sz w:val="28"/>
          <w:lang w:val="uk-UA"/>
        </w:rPr>
        <w:t xml:space="preserve">та його відділах на </w:t>
      </w:r>
      <w:r w:rsidR="009D372C">
        <w:rPr>
          <w:sz w:val="28"/>
          <w:lang w:val="uk-UA"/>
        </w:rPr>
        <w:t>вересень</w:t>
      </w:r>
      <w:r w:rsidR="00626A01">
        <w:rPr>
          <w:sz w:val="28"/>
          <w:lang w:val="uk-UA"/>
        </w:rPr>
        <w:t xml:space="preserve"> 2026</w:t>
      </w:r>
      <w:r>
        <w:rPr>
          <w:sz w:val="28"/>
          <w:lang w:val="uk-UA"/>
        </w:rPr>
        <w:t xml:space="preserve"> року</w:t>
      </w:r>
    </w:p>
    <w:p w:rsidR="0039788B" w:rsidRDefault="0039788B" w:rsidP="00A33F85">
      <w:pPr>
        <w:ind w:firstLine="567"/>
        <w:jc w:val="both"/>
        <w:rPr>
          <w:spacing w:val="-2"/>
          <w:sz w:val="28"/>
          <w:szCs w:val="28"/>
          <w:lang w:val="uk-UA"/>
        </w:rPr>
      </w:pPr>
    </w:p>
    <w:p w:rsidR="00A33F85" w:rsidRDefault="00A33F85" w:rsidP="00A33F85">
      <w:pPr>
        <w:ind w:firstLine="567"/>
        <w:jc w:val="both"/>
        <w:rPr>
          <w:spacing w:val="-2"/>
          <w:sz w:val="28"/>
          <w:szCs w:val="28"/>
          <w:lang w:val="uk-UA"/>
        </w:rPr>
      </w:pPr>
      <w:r>
        <w:rPr>
          <w:spacing w:val="-2"/>
          <w:sz w:val="28"/>
          <w:szCs w:val="28"/>
          <w:lang w:val="uk-UA"/>
        </w:rPr>
        <w:t xml:space="preserve">У зв’язку із продовженням строку дії воєнного стану в Україні, відповідно до постанови Кабінету Міністрів України від 09 лютого 2024 року № 147 </w:t>
      </w:r>
      <w:r>
        <w:rPr>
          <w:sz w:val="28"/>
          <w:szCs w:val="28"/>
          <w:lang w:val="uk-UA"/>
        </w:rPr>
        <w:t>«Про внесення змін до Положення про територіальні центри комплектування та соціальної підтримки»</w:t>
      </w:r>
      <w:r>
        <w:rPr>
          <w:spacing w:val="-2"/>
          <w:sz w:val="28"/>
          <w:szCs w:val="28"/>
          <w:lang w:val="uk-UA"/>
        </w:rPr>
        <w:t>, розпорядження начальника Володимирської районної військової адміністрації від 12 березня 2025 року №32 «Про утворення позаштатних постійн</w:t>
      </w:r>
      <w:r w:rsidR="00353B9F">
        <w:rPr>
          <w:spacing w:val="-2"/>
          <w:sz w:val="28"/>
          <w:szCs w:val="28"/>
          <w:lang w:val="uk-UA"/>
        </w:rPr>
        <w:t>о діючих</w:t>
      </w:r>
      <w:r>
        <w:rPr>
          <w:spacing w:val="-2"/>
          <w:sz w:val="28"/>
          <w:szCs w:val="28"/>
          <w:lang w:val="uk-UA"/>
        </w:rPr>
        <w:t xml:space="preserve"> військово-лікарських та лікарсько-льотних комісій при Володимир-Волинському РТЦК та СП та його відділах на 2025 рік» (зі змінами), з метою сприяння проведення заходів мобілізації у Володимирському районі та забезпечення режиму відпочинку членів ВЛК у вихідні дні:</w:t>
      </w:r>
    </w:p>
    <w:p w:rsidR="00A33F85" w:rsidRDefault="00A33F85" w:rsidP="00A33F85">
      <w:pPr>
        <w:ind w:firstLine="567"/>
        <w:jc w:val="both"/>
        <w:rPr>
          <w:spacing w:val="-2"/>
          <w:lang w:val="uk-UA"/>
        </w:rPr>
      </w:pPr>
    </w:p>
    <w:p w:rsidR="00A33F85" w:rsidRDefault="00A33F85" w:rsidP="00A33F85">
      <w:pPr>
        <w:ind w:firstLine="567"/>
        <w:jc w:val="both"/>
        <w:rPr>
          <w:spacing w:val="-2"/>
          <w:sz w:val="28"/>
          <w:szCs w:val="28"/>
          <w:lang w:val="uk-UA"/>
        </w:rPr>
      </w:pPr>
      <w:r>
        <w:rPr>
          <w:spacing w:val="-2"/>
          <w:sz w:val="28"/>
          <w:szCs w:val="28"/>
          <w:lang w:val="uk-UA"/>
        </w:rPr>
        <w:t>1. Затвердити наступний графік роботи позаштатних постійн</w:t>
      </w:r>
      <w:r w:rsidR="00353B9F">
        <w:rPr>
          <w:spacing w:val="-2"/>
          <w:sz w:val="28"/>
          <w:szCs w:val="28"/>
          <w:lang w:val="uk-UA"/>
        </w:rPr>
        <w:t>их</w:t>
      </w:r>
      <w:r>
        <w:rPr>
          <w:spacing w:val="-2"/>
          <w:sz w:val="28"/>
          <w:szCs w:val="28"/>
          <w:lang w:val="uk-UA"/>
        </w:rPr>
        <w:t xml:space="preserve"> військово-лікарських комісій при Володимирському РТЦК та СП та його відділах на </w:t>
      </w:r>
      <w:r w:rsidR="009D372C">
        <w:rPr>
          <w:spacing w:val="-2"/>
          <w:sz w:val="28"/>
          <w:szCs w:val="28"/>
          <w:lang w:val="uk-UA"/>
        </w:rPr>
        <w:t>вересень</w:t>
      </w:r>
      <w:r w:rsidR="00626A01">
        <w:rPr>
          <w:spacing w:val="-2"/>
          <w:sz w:val="28"/>
          <w:szCs w:val="28"/>
          <w:lang w:val="uk-UA"/>
        </w:rPr>
        <w:t xml:space="preserve"> </w:t>
      </w:r>
      <w:r>
        <w:rPr>
          <w:spacing w:val="-2"/>
          <w:sz w:val="28"/>
          <w:szCs w:val="28"/>
          <w:lang w:val="uk-UA"/>
        </w:rPr>
        <w:t>202</w:t>
      </w:r>
      <w:r w:rsidR="00626A01">
        <w:rPr>
          <w:spacing w:val="-2"/>
          <w:sz w:val="28"/>
          <w:szCs w:val="28"/>
          <w:lang w:val="uk-UA"/>
        </w:rPr>
        <w:t>6</w:t>
      </w:r>
      <w:r>
        <w:rPr>
          <w:spacing w:val="-2"/>
          <w:sz w:val="28"/>
          <w:szCs w:val="28"/>
          <w:lang w:val="uk-UA"/>
        </w:rPr>
        <w:t xml:space="preserve"> року:</w:t>
      </w:r>
    </w:p>
    <w:p w:rsidR="00626A01" w:rsidRDefault="00D03009" w:rsidP="00A33F85">
      <w:pPr>
        <w:ind w:firstLine="567"/>
        <w:jc w:val="both"/>
        <w:rPr>
          <w:spacing w:val="-2"/>
          <w:sz w:val="28"/>
          <w:szCs w:val="28"/>
          <w:lang w:val="uk-UA"/>
        </w:rPr>
      </w:pPr>
      <w:r>
        <w:rPr>
          <w:spacing w:val="-2"/>
          <w:sz w:val="28"/>
          <w:szCs w:val="28"/>
          <w:lang w:val="uk-UA"/>
        </w:rPr>
        <w:t>0</w:t>
      </w:r>
      <w:r w:rsidR="009D372C">
        <w:rPr>
          <w:spacing w:val="-2"/>
          <w:sz w:val="28"/>
          <w:szCs w:val="28"/>
          <w:lang w:val="uk-UA"/>
        </w:rPr>
        <w:t>5</w:t>
      </w:r>
      <w:r>
        <w:rPr>
          <w:spacing w:val="-2"/>
          <w:sz w:val="28"/>
          <w:szCs w:val="28"/>
          <w:lang w:val="uk-UA"/>
        </w:rPr>
        <w:t>, 0</w:t>
      </w:r>
      <w:r w:rsidR="009D372C">
        <w:rPr>
          <w:spacing w:val="-2"/>
          <w:sz w:val="28"/>
          <w:szCs w:val="28"/>
          <w:lang w:val="uk-UA"/>
        </w:rPr>
        <w:t>6</w:t>
      </w:r>
      <w:r>
        <w:rPr>
          <w:spacing w:val="-2"/>
          <w:sz w:val="28"/>
          <w:szCs w:val="28"/>
          <w:lang w:val="uk-UA"/>
        </w:rPr>
        <w:t xml:space="preserve"> </w:t>
      </w:r>
      <w:r w:rsidR="009D372C">
        <w:rPr>
          <w:spacing w:val="-2"/>
          <w:sz w:val="28"/>
          <w:szCs w:val="28"/>
          <w:lang w:val="uk-UA"/>
        </w:rPr>
        <w:t>вересня</w:t>
      </w:r>
      <w:r>
        <w:rPr>
          <w:spacing w:val="-2"/>
          <w:sz w:val="28"/>
          <w:szCs w:val="28"/>
          <w:lang w:val="uk-UA"/>
        </w:rPr>
        <w:t xml:space="preserve"> </w:t>
      </w:r>
      <w:r w:rsidR="005F1713">
        <w:rPr>
          <w:spacing w:val="-2"/>
          <w:sz w:val="28"/>
          <w:szCs w:val="28"/>
          <w:lang w:val="uk-UA"/>
        </w:rPr>
        <w:t>– районна Володимирська позаштатна постійна військово-лікарська комісія</w:t>
      </w:r>
      <w:r w:rsidR="00626A01">
        <w:rPr>
          <w:spacing w:val="-2"/>
          <w:sz w:val="28"/>
          <w:szCs w:val="28"/>
          <w:lang w:val="uk-UA"/>
        </w:rPr>
        <w:t>;</w:t>
      </w:r>
    </w:p>
    <w:p w:rsidR="000A06C7" w:rsidRDefault="009D372C" w:rsidP="000A06C7">
      <w:pPr>
        <w:ind w:firstLine="567"/>
        <w:rPr>
          <w:spacing w:val="-2"/>
          <w:sz w:val="28"/>
          <w:szCs w:val="28"/>
          <w:lang w:val="uk-UA"/>
        </w:rPr>
      </w:pPr>
      <w:r>
        <w:rPr>
          <w:spacing w:val="-2"/>
          <w:sz w:val="28"/>
          <w:szCs w:val="28"/>
          <w:lang w:val="uk-UA"/>
        </w:rPr>
        <w:t>12, 13 вересня</w:t>
      </w:r>
      <w:r w:rsidR="00D03009">
        <w:rPr>
          <w:spacing w:val="-2"/>
          <w:sz w:val="28"/>
          <w:szCs w:val="28"/>
          <w:lang w:val="uk-UA"/>
        </w:rPr>
        <w:t xml:space="preserve"> </w:t>
      </w:r>
      <w:r w:rsidR="00626A01">
        <w:rPr>
          <w:spacing w:val="-2"/>
          <w:sz w:val="28"/>
          <w:szCs w:val="28"/>
          <w:lang w:val="uk-UA"/>
        </w:rPr>
        <w:t xml:space="preserve"> – Іваничівська територіальн</w:t>
      </w:r>
      <w:r w:rsidR="000A06C7">
        <w:rPr>
          <w:spacing w:val="-2"/>
          <w:sz w:val="28"/>
          <w:szCs w:val="28"/>
          <w:lang w:val="uk-UA"/>
        </w:rPr>
        <w:t>а позаштатна постійна військово-</w:t>
      </w:r>
      <w:r w:rsidR="00626A01">
        <w:rPr>
          <w:spacing w:val="-2"/>
          <w:sz w:val="28"/>
          <w:szCs w:val="28"/>
          <w:lang w:val="uk-UA"/>
        </w:rPr>
        <w:t>лікарська комісія</w:t>
      </w:r>
      <w:r w:rsidR="000A06C7">
        <w:rPr>
          <w:spacing w:val="-2"/>
          <w:sz w:val="28"/>
          <w:szCs w:val="28"/>
          <w:lang w:val="uk-UA"/>
        </w:rPr>
        <w:t>;</w:t>
      </w:r>
    </w:p>
    <w:p w:rsidR="00D03009" w:rsidRDefault="009D372C" w:rsidP="000A06C7">
      <w:pPr>
        <w:ind w:firstLine="567"/>
        <w:rPr>
          <w:spacing w:val="-2"/>
          <w:sz w:val="28"/>
          <w:szCs w:val="28"/>
          <w:lang w:val="uk-UA"/>
        </w:rPr>
      </w:pPr>
      <w:r>
        <w:rPr>
          <w:spacing w:val="-2"/>
          <w:sz w:val="28"/>
          <w:szCs w:val="28"/>
          <w:lang w:val="uk-UA"/>
        </w:rPr>
        <w:t>19, 20 вересня</w:t>
      </w:r>
      <w:r w:rsidR="00A5605E">
        <w:rPr>
          <w:spacing w:val="-2"/>
          <w:sz w:val="28"/>
          <w:szCs w:val="28"/>
          <w:lang w:val="uk-UA"/>
        </w:rPr>
        <w:t xml:space="preserve"> </w:t>
      </w:r>
      <w:r w:rsidR="000A06C7">
        <w:rPr>
          <w:spacing w:val="-2"/>
          <w:sz w:val="28"/>
          <w:szCs w:val="28"/>
          <w:lang w:val="uk-UA"/>
        </w:rPr>
        <w:t xml:space="preserve"> – Локачинська територіальна позаштатна постійна військово-лікарська комісія</w:t>
      </w:r>
      <w:r w:rsidR="00D03009">
        <w:rPr>
          <w:spacing w:val="-2"/>
          <w:sz w:val="28"/>
          <w:szCs w:val="28"/>
          <w:lang w:val="uk-UA"/>
        </w:rPr>
        <w:t>;</w:t>
      </w:r>
    </w:p>
    <w:p w:rsidR="00A33F85" w:rsidRDefault="00D03009" w:rsidP="000A06C7">
      <w:pPr>
        <w:ind w:firstLine="567"/>
        <w:rPr>
          <w:spacing w:val="-2"/>
          <w:sz w:val="28"/>
          <w:szCs w:val="28"/>
          <w:lang w:val="uk-UA"/>
        </w:rPr>
      </w:pPr>
      <w:r>
        <w:rPr>
          <w:spacing w:val="-2"/>
          <w:sz w:val="28"/>
          <w:szCs w:val="28"/>
          <w:lang w:val="uk-UA"/>
        </w:rPr>
        <w:t>2</w:t>
      </w:r>
      <w:r w:rsidR="009D372C">
        <w:rPr>
          <w:spacing w:val="-2"/>
          <w:sz w:val="28"/>
          <w:szCs w:val="28"/>
          <w:lang w:val="uk-UA"/>
        </w:rPr>
        <w:t xml:space="preserve">6, 27 вересня </w:t>
      </w:r>
      <w:r>
        <w:rPr>
          <w:spacing w:val="-2"/>
          <w:sz w:val="28"/>
          <w:szCs w:val="28"/>
          <w:lang w:val="uk-UA"/>
        </w:rPr>
        <w:t xml:space="preserve"> – Нововолинська територіальна позаштатна постійна військово-лікарська комісія</w:t>
      </w:r>
      <w:r w:rsidR="00A33F85">
        <w:rPr>
          <w:spacing w:val="-2"/>
          <w:sz w:val="28"/>
          <w:szCs w:val="28"/>
          <w:lang w:val="uk-UA"/>
        </w:rPr>
        <w:t>.</w:t>
      </w:r>
    </w:p>
    <w:p w:rsidR="00A33F85" w:rsidRDefault="00A33F85" w:rsidP="00A33F85">
      <w:pPr>
        <w:ind w:firstLine="567"/>
        <w:jc w:val="both"/>
        <w:rPr>
          <w:spacing w:val="-2"/>
          <w:sz w:val="28"/>
          <w:szCs w:val="28"/>
          <w:lang w:val="uk-UA"/>
        </w:rPr>
      </w:pPr>
      <w:r>
        <w:rPr>
          <w:spacing w:val="-2"/>
          <w:sz w:val="28"/>
          <w:szCs w:val="28"/>
          <w:lang w:val="uk-UA"/>
        </w:rPr>
        <w:t>2. Головам територіальних громад району довести графіки чергувань позаштатних постійн</w:t>
      </w:r>
      <w:r w:rsidR="00846609">
        <w:rPr>
          <w:spacing w:val="-2"/>
          <w:sz w:val="28"/>
          <w:szCs w:val="28"/>
          <w:lang w:val="uk-UA"/>
        </w:rPr>
        <w:t>их</w:t>
      </w:r>
      <w:r>
        <w:rPr>
          <w:spacing w:val="-2"/>
          <w:sz w:val="28"/>
          <w:szCs w:val="28"/>
          <w:lang w:val="uk-UA"/>
        </w:rPr>
        <w:t xml:space="preserve"> військово-лікарських комісій медичним закладам, які знаходяться на території громади.</w:t>
      </w:r>
    </w:p>
    <w:p w:rsidR="00A33F85" w:rsidRDefault="00A33F85" w:rsidP="00A33F85">
      <w:pPr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3. Контроль за виконанням розпорядження покласти на заступника голови райдержадміністрації Ірину ЛІЩУК.  </w:t>
      </w:r>
    </w:p>
    <w:p w:rsidR="00A33F85" w:rsidRDefault="00A33F85" w:rsidP="00A33F85">
      <w:pPr>
        <w:keepNext/>
        <w:outlineLvl w:val="0"/>
        <w:rPr>
          <w:sz w:val="32"/>
          <w:szCs w:val="32"/>
          <w:lang w:val="uk-UA"/>
        </w:rPr>
      </w:pPr>
    </w:p>
    <w:p w:rsidR="00A33F85" w:rsidRDefault="00A33F85" w:rsidP="00A33F85">
      <w:pPr>
        <w:keepNext/>
        <w:outlineLvl w:val="0"/>
        <w:rPr>
          <w:b/>
          <w:sz w:val="28"/>
          <w:lang w:val="uk-UA"/>
        </w:rPr>
      </w:pPr>
      <w:r>
        <w:rPr>
          <w:sz w:val="28"/>
          <w:lang w:val="uk-UA"/>
        </w:rPr>
        <w:t xml:space="preserve">Начальник         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 xml:space="preserve">                      </w:t>
      </w:r>
      <w:r w:rsidR="000A06C7">
        <w:rPr>
          <w:sz w:val="28"/>
          <w:lang w:val="uk-UA"/>
        </w:rPr>
        <w:t xml:space="preserve">       </w:t>
      </w:r>
      <w:r>
        <w:rPr>
          <w:sz w:val="28"/>
          <w:lang w:val="uk-UA"/>
        </w:rPr>
        <w:t xml:space="preserve"> </w:t>
      </w:r>
      <w:r>
        <w:rPr>
          <w:b/>
          <w:sz w:val="28"/>
          <w:lang w:val="uk-UA"/>
        </w:rPr>
        <w:t>Юрій ЛОБАЧ</w:t>
      </w:r>
    </w:p>
    <w:p w:rsidR="0039788B" w:rsidRDefault="0039788B" w:rsidP="00A33F85">
      <w:pPr>
        <w:rPr>
          <w:lang w:val="uk-UA"/>
        </w:rPr>
      </w:pPr>
    </w:p>
    <w:p w:rsidR="003A5D40" w:rsidRPr="00CB5583" w:rsidRDefault="00DE36CF" w:rsidP="003A5D40">
      <w:pPr>
        <w:rPr>
          <w:sz w:val="28"/>
          <w:szCs w:val="28"/>
          <w:lang w:val="uk-UA"/>
        </w:rPr>
      </w:pPr>
      <w:r w:rsidRPr="009D3854">
        <w:rPr>
          <w:sz w:val="28"/>
          <w:szCs w:val="28"/>
          <w:lang w:val="uk-UA"/>
        </w:rPr>
        <w:t xml:space="preserve">Ліщук </w:t>
      </w:r>
      <w:r w:rsidR="00A33F85" w:rsidRPr="009D3854">
        <w:rPr>
          <w:sz w:val="28"/>
          <w:szCs w:val="28"/>
          <w:lang w:val="uk-UA"/>
        </w:rPr>
        <w:t>Ірина 0636014672</w:t>
      </w:r>
      <w:bookmarkStart w:id="0" w:name="_GoBack"/>
      <w:bookmarkEnd w:id="0"/>
    </w:p>
    <w:sectPr w:rsidR="003A5D40" w:rsidRPr="00CB5583" w:rsidSect="005F44CA">
      <w:headerReference w:type="default" r:id="rId9"/>
      <w:pgSz w:w="11906" w:h="16838"/>
      <w:pgMar w:top="397" w:right="567" w:bottom="1134" w:left="1701" w:header="0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60B" w:rsidRDefault="00AC160B" w:rsidP="00920167">
      <w:r>
        <w:separator/>
      </w:r>
    </w:p>
  </w:endnote>
  <w:endnote w:type="continuationSeparator" w:id="0">
    <w:p w:rsidR="00AC160B" w:rsidRDefault="00AC160B" w:rsidP="00920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60B" w:rsidRDefault="00AC160B" w:rsidP="00920167">
      <w:r>
        <w:separator/>
      </w:r>
    </w:p>
  </w:footnote>
  <w:footnote w:type="continuationSeparator" w:id="0">
    <w:p w:rsidR="00AC160B" w:rsidRDefault="00AC160B" w:rsidP="00920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61F" w:rsidRDefault="00F2161F" w:rsidP="00F2161F">
    <w:pPr>
      <w:pStyle w:val="a8"/>
    </w:pPr>
  </w:p>
  <w:p w:rsidR="009D0E77" w:rsidRDefault="009D0E77" w:rsidP="00F2161F">
    <w:pPr>
      <w:pStyle w:val="a8"/>
      <w:jc w:val="center"/>
      <w:rPr>
        <w:lang w:val="uk-UA"/>
      </w:rPr>
    </w:pPr>
  </w:p>
  <w:p w:rsidR="00F2161F" w:rsidRPr="00F2161F" w:rsidRDefault="00F2161F" w:rsidP="00F2161F">
    <w:pPr>
      <w:pStyle w:val="a8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F015E"/>
    <w:multiLevelType w:val="hybridMultilevel"/>
    <w:tmpl w:val="392CB4A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127BB"/>
    <w:multiLevelType w:val="hybridMultilevel"/>
    <w:tmpl w:val="DC02EF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B761A"/>
    <w:multiLevelType w:val="hybridMultilevel"/>
    <w:tmpl w:val="7BDACC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C4C4D"/>
    <w:multiLevelType w:val="hybridMultilevel"/>
    <w:tmpl w:val="177C4218"/>
    <w:lvl w:ilvl="0" w:tplc="40707EA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B54A8"/>
    <w:multiLevelType w:val="hybridMultilevel"/>
    <w:tmpl w:val="80142658"/>
    <w:lvl w:ilvl="0" w:tplc="90EEA22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40401C"/>
    <w:multiLevelType w:val="hybridMultilevel"/>
    <w:tmpl w:val="F148D696"/>
    <w:lvl w:ilvl="0" w:tplc="FD6CDCD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7A75335"/>
    <w:multiLevelType w:val="hybridMultilevel"/>
    <w:tmpl w:val="DDA0BEEC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253729"/>
    <w:multiLevelType w:val="hybridMultilevel"/>
    <w:tmpl w:val="ECA61E58"/>
    <w:lvl w:ilvl="0" w:tplc="9A44C602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8C00660"/>
    <w:multiLevelType w:val="hybridMultilevel"/>
    <w:tmpl w:val="EE165CBC"/>
    <w:lvl w:ilvl="0" w:tplc="EFFE9A9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A220BB1"/>
    <w:multiLevelType w:val="hybridMultilevel"/>
    <w:tmpl w:val="0720B4E8"/>
    <w:lvl w:ilvl="0" w:tplc="D7880668">
      <w:start w:val="1"/>
      <w:numFmt w:val="decimal"/>
      <w:lvlText w:val="%1."/>
      <w:lvlJc w:val="left"/>
      <w:pPr>
        <w:ind w:left="927" w:hanging="360"/>
      </w:pPr>
      <w:rPr>
        <w:rFonts w:hint="default"/>
        <w:lang w:val="ru-RU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1E0543"/>
    <w:multiLevelType w:val="hybridMultilevel"/>
    <w:tmpl w:val="482AF06C"/>
    <w:lvl w:ilvl="0" w:tplc="7A6287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0EE1983"/>
    <w:multiLevelType w:val="hybridMultilevel"/>
    <w:tmpl w:val="2DF69ED0"/>
    <w:lvl w:ilvl="0" w:tplc="D1428A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12D0E47"/>
    <w:multiLevelType w:val="hybridMultilevel"/>
    <w:tmpl w:val="9090829A"/>
    <w:lvl w:ilvl="0" w:tplc="126C21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6381C15"/>
    <w:multiLevelType w:val="hybridMultilevel"/>
    <w:tmpl w:val="50984BC0"/>
    <w:lvl w:ilvl="0" w:tplc="ACB633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9"/>
  </w:num>
  <w:num w:numId="5">
    <w:abstractNumId w:val="8"/>
  </w:num>
  <w:num w:numId="6">
    <w:abstractNumId w:val="4"/>
  </w:num>
  <w:num w:numId="7">
    <w:abstractNumId w:val="3"/>
  </w:num>
  <w:num w:numId="8">
    <w:abstractNumId w:val="11"/>
  </w:num>
  <w:num w:numId="9">
    <w:abstractNumId w:val="7"/>
  </w:num>
  <w:num w:numId="10">
    <w:abstractNumId w:val="13"/>
  </w:num>
  <w:num w:numId="11">
    <w:abstractNumId w:val="12"/>
  </w:num>
  <w:num w:numId="12">
    <w:abstractNumId w:val="0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F5E"/>
    <w:rsid w:val="00010D09"/>
    <w:rsid w:val="00011343"/>
    <w:rsid w:val="00011503"/>
    <w:rsid w:val="000161C7"/>
    <w:rsid w:val="000222C2"/>
    <w:rsid w:val="000273D4"/>
    <w:rsid w:val="0004222B"/>
    <w:rsid w:val="000471AF"/>
    <w:rsid w:val="00050C01"/>
    <w:rsid w:val="00055FF2"/>
    <w:rsid w:val="000570AA"/>
    <w:rsid w:val="00057215"/>
    <w:rsid w:val="00066799"/>
    <w:rsid w:val="000766A2"/>
    <w:rsid w:val="000802BF"/>
    <w:rsid w:val="00083733"/>
    <w:rsid w:val="00092101"/>
    <w:rsid w:val="00095364"/>
    <w:rsid w:val="000A06C7"/>
    <w:rsid w:val="000A6A7C"/>
    <w:rsid w:val="000D21A9"/>
    <w:rsid w:val="000E1B31"/>
    <w:rsid w:val="000E219B"/>
    <w:rsid w:val="000E3D3F"/>
    <w:rsid w:val="000F6990"/>
    <w:rsid w:val="000F7C50"/>
    <w:rsid w:val="00101461"/>
    <w:rsid w:val="0011467B"/>
    <w:rsid w:val="00115391"/>
    <w:rsid w:val="00135E4C"/>
    <w:rsid w:val="0015008F"/>
    <w:rsid w:val="00173919"/>
    <w:rsid w:val="00194D63"/>
    <w:rsid w:val="001A10AD"/>
    <w:rsid w:val="001A1E92"/>
    <w:rsid w:val="001A3317"/>
    <w:rsid w:val="001B7013"/>
    <w:rsid w:val="001C119A"/>
    <w:rsid w:val="001D1085"/>
    <w:rsid w:val="001D1C76"/>
    <w:rsid w:val="001E60B0"/>
    <w:rsid w:val="001E6871"/>
    <w:rsid w:val="001E770B"/>
    <w:rsid w:val="001F75B6"/>
    <w:rsid w:val="00200A67"/>
    <w:rsid w:val="002027AB"/>
    <w:rsid w:val="002032AD"/>
    <w:rsid w:val="00212F7E"/>
    <w:rsid w:val="00220F7B"/>
    <w:rsid w:val="00221021"/>
    <w:rsid w:val="002248AA"/>
    <w:rsid w:val="0023518E"/>
    <w:rsid w:val="00235EDC"/>
    <w:rsid w:val="00241597"/>
    <w:rsid w:val="002512D3"/>
    <w:rsid w:val="00254D7B"/>
    <w:rsid w:val="002620C8"/>
    <w:rsid w:val="002677E0"/>
    <w:rsid w:val="00277789"/>
    <w:rsid w:val="0028025D"/>
    <w:rsid w:val="00284982"/>
    <w:rsid w:val="002A3799"/>
    <w:rsid w:val="002A3961"/>
    <w:rsid w:val="002A3B3C"/>
    <w:rsid w:val="002B6A59"/>
    <w:rsid w:val="002E1F91"/>
    <w:rsid w:val="003016E4"/>
    <w:rsid w:val="0031330F"/>
    <w:rsid w:val="003204C0"/>
    <w:rsid w:val="0032443C"/>
    <w:rsid w:val="003339CF"/>
    <w:rsid w:val="00346270"/>
    <w:rsid w:val="00353B9F"/>
    <w:rsid w:val="003570CE"/>
    <w:rsid w:val="00390F03"/>
    <w:rsid w:val="00391B58"/>
    <w:rsid w:val="0039788B"/>
    <w:rsid w:val="003A0652"/>
    <w:rsid w:val="003A141C"/>
    <w:rsid w:val="003A169A"/>
    <w:rsid w:val="003A5D40"/>
    <w:rsid w:val="003A6CDF"/>
    <w:rsid w:val="003B6031"/>
    <w:rsid w:val="003C25C3"/>
    <w:rsid w:val="003C739B"/>
    <w:rsid w:val="003C7507"/>
    <w:rsid w:val="003D5D49"/>
    <w:rsid w:val="003D63E0"/>
    <w:rsid w:val="003E34E4"/>
    <w:rsid w:val="0040139C"/>
    <w:rsid w:val="0042770B"/>
    <w:rsid w:val="004312F5"/>
    <w:rsid w:val="00431D40"/>
    <w:rsid w:val="0043306D"/>
    <w:rsid w:val="00434625"/>
    <w:rsid w:val="0043589C"/>
    <w:rsid w:val="004405F9"/>
    <w:rsid w:val="00443C3B"/>
    <w:rsid w:val="004737B0"/>
    <w:rsid w:val="004A1BCD"/>
    <w:rsid w:val="004C3CD3"/>
    <w:rsid w:val="004C3E5D"/>
    <w:rsid w:val="004D324C"/>
    <w:rsid w:val="004D7337"/>
    <w:rsid w:val="004E0B83"/>
    <w:rsid w:val="004F0FD7"/>
    <w:rsid w:val="004F24A6"/>
    <w:rsid w:val="00521EAE"/>
    <w:rsid w:val="00523CFC"/>
    <w:rsid w:val="00527BD4"/>
    <w:rsid w:val="005652C1"/>
    <w:rsid w:val="00567523"/>
    <w:rsid w:val="00594012"/>
    <w:rsid w:val="005A60FC"/>
    <w:rsid w:val="005B1C4B"/>
    <w:rsid w:val="005D0F95"/>
    <w:rsid w:val="005D78BC"/>
    <w:rsid w:val="005E3904"/>
    <w:rsid w:val="005E5CFC"/>
    <w:rsid w:val="005F1713"/>
    <w:rsid w:val="005F2269"/>
    <w:rsid w:val="005F44CA"/>
    <w:rsid w:val="005F4FFD"/>
    <w:rsid w:val="0060471C"/>
    <w:rsid w:val="00605246"/>
    <w:rsid w:val="0060545A"/>
    <w:rsid w:val="00610599"/>
    <w:rsid w:val="00614291"/>
    <w:rsid w:val="00616ABA"/>
    <w:rsid w:val="00616C72"/>
    <w:rsid w:val="006226C4"/>
    <w:rsid w:val="006239CF"/>
    <w:rsid w:val="00626A01"/>
    <w:rsid w:val="006274BB"/>
    <w:rsid w:val="00630E0D"/>
    <w:rsid w:val="006376C7"/>
    <w:rsid w:val="006415AB"/>
    <w:rsid w:val="0064298B"/>
    <w:rsid w:val="00642A98"/>
    <w:rsid w:val="00642EAA"/>
    <w:rsid w:val="006450FE"/>
    <w:rsid w:val="006468C2"/>
    <w:rsid w:val="00651578"/>
    <w:rsid w:val="00652D2A"/>
    <w:rsid w:val="00655ADF"/>
    <w:rsid w:val="0066378B"/>
    <w:rsid w:val="00670030"/>
    <w:rsid w:val="006721BC"/>
    <w:rsid w:val="00681A63"/>
    <w:rsid w:val="00690CF7"/>
    <w:rsid w:val="00691B78"/>
    <w:rsid w:val="00694974"/>
    <w:rsid w:val="006977F2"/>
    <w:rsid w:val="006979D2"/>
    <w:rsid w:val="006B1B15"/>
    <w:rsid w:val="006D306C"/>
    <w:rsid w:val="006E332D"/>
    <w:rsid w:val="00701C4E"/>
    <w:rsid w:val="007131BC"/>
    <w:rsid w:val="00732401"/>
    <w:rsid w:val="0073644C"/>
    <w:rsid w:val="00745060"/>
    <w:rsid w:val="0074675B"/>
    <w:rsid w:val="00746FAA"/>
    <w:rsid w:val="007679E2"/>
    <w:rsid w:val="00771848"/>
    <w:rsid w:val="00771F7E"/>
    <w:rsid w:val="00782554"/>
    <w:rsid w:val="007A33C4"/>
    <w:rsid w:val="007A4C41"/>
    <w:rsid w:val="007A5360"/>
    <w:rsid w:val="007B43BB"/>
    <w:rsid w:val="007B70A2"/>
    <w:rsid w:val="007C2B47"/>
    <w:rsid w:val="007D2C06"/>
    <w:rsid w:val="007D3A47"/>
    <w:rsid w:val="007E7D3A"/>
    <w:rsid w:val="007F3425"/>
    <w:rsid w:val="007F7BA1"/>
    <w:rsid w:val="007F7EFD"/>
    <w:rsid w:val="00815D32"/>
    <w:rsid w:val="00817014"/>
    <w:rsid w:val="008245B7"/>
    <w:rsid w:val="00824B3D"/>
    <w:rsid w:val="0084547A"/>
    <w:rsid w:val="008462EE"/>
    <w:rsid w:val="00846609"/>
    <w:rsid w:val="00863433"/>
    <w:rsid w:val="00872CDB"/>
    <w:rsid w:val="0088195B"/>
    <w:rsid w:val="008819E5"/>
    <w:rsid w:val="00884AA9"/>
    <w:rsid w:val="00892129"/>
    <w:rsid w:val="008A180E"/>
    <w:rsid w:val="008B671C"/>
    <w:rsid w:val="008C377D"/>
    <w:rsid w:val="008D3893"/>
    <w:rsid w:val="008E02E4"/>
    <w:rsid w:val="008F1446"/>
    <w:rsid w:val="008F19DB"/>
    <w:rsid w:val="00920167"/>
    <w:rsid w:val="00924EE0"/>
    <w:rsid w:val="00926718"/>
    <w:rsid w:val="00927178"/>
    <w:rsid w:val="009279DD"/>
    <w:rsid w:val="009556E8"/>
    <w:rsid w:val="00957BE2"/>
    <w:rsid w:val="00960E7D"/>
    <w:rsid w:val="00965D05"/>
    <w:rsid w:val="009822A6"/>
    <w:rsid w:val="00984330"/>
    <w:rsid w:val="00984F10"/>
    <w:rsid w:val="009864CB"/>
    <w:rsid w:val="00987C67"/>
    <w:rsid w:val="00995E1D"/>
    <w:rsid w:val="009A1F3A"/>
    <w:rsid w:val="009B5C53"/>
    <w:rsid w:val="009C497A"/>
    <w:rsid w:val="009C4D74"/>
    <w:rsid w:val="009D0E77"/>
    <w:rsid w:val="009D372C"/>
    <w:rsid w:val="009D3854"/>
    <w:rsid w:val="009D3A77"/>
    <w:rsid w:val="009F296C"/>
    <w:rsid w:val="00A0551F"/>
    <w:rsid w:val="00A161FF"/>
    <w:rsid w:val="00A20FDD"/>
    <w:rsid w:val="00A27EB9"/>
    <w:rsid w:val="00A301FE"/>
    <w:rsid w:val="00A32343"/>
    <w:rsid w:val="00A33F85"/>
    <w:rsid w:val="00A362E1"/>
    <w:rsid w:val="00A37CB4"/>
    <w:rsid w:val="00A43D9F"/>
    <w:rsid w:val="00A45AFA"/>
    <w:rsid w:val="00A5605E"/>
    <w:rsid w:val="00A620D9"/>
    <w:rsid w:val="00A70245"/>
    <w:rsid w:val="00A703C6"/>
    <w:rsid w:val="00A85886"/>
    <w:rsid w:val="00A879E6"/>
    <w:rsid w:val="00AA33FE"/>
    <w:rsid w:val="00AA7D93"/>
    <w:rsid w:val="00AB02FC"/>
    <w:rsid w:val="00AB2AC9"/>
    <w:rsid w:val="00AB2C9B"/>
    <w:rsid w:val="00AB76E8"/>
    <w:rsid w:val="00AC160B"/>
    <w:rsid w:val="00AD1A13"/>
    <w:rsid w:val="00AD69EE"/>
    <w:rsid w:val="00AE6DF5"/>
    <w:rsid w:val="00AF038B"/>
    <w:rsid w:val="00B03C1F"/>
    <w:rsid w:val="00B04EAC"/>
    <w:rsid w:val="00B10FA7"/>
    <w:rsid w:val="00B115F7"/>
    <w:rsid w:val="00B121BF"/>
    <w:rsid w:val="00B23128"/>
    <w:rsid w:val="00B26A7F"/>
    <w:rsid w:val="00B302CF"/>
    <w:rsid w:val="00B30D09"/>
    <w:rsid w:val="00B40A35"/>
    <w:rsid w:val="00B4276D"/>
    <w:rsid w:val="00B471CF"/>
    <w:rsid w:val="00B7091D"/>
    <w:rsid w:val="00B70FE6"/>
    <w:rsid w:val="00B72081"/>
    <w:rsid w:val="00B82173"/>
    <w:rsid w:val="00B91954"/>
    <w:rsid w:val="00B9757F"/>
    <w:rsid w:val="00BA2FC8"/>
    <w:rsid w:val="00BC4BC4"/>
    <w:rsid w:val="00BC719C"/>
    <w:rsid w:val="00BC7774"/>
    <w:rsid w:val="00BE7480"/>
    <w:rsid w:val="00BF6F5E"/>
    <w:rsid w:val="00C12D3C"/>
    <w:rsid w:val="00C17E9F"/>
    <w:rsid w:val="00C236BF"/>
    <w:rsid w:val="00C24B48"/>
    <w:rsid w:val="00C34F3A"/>
    <w:rsid w:val="00C41283"/>
    <w:rsid w:val="00C45E56"/>
    <w:rsid w:val="00C52D7D"/>
    <w:rsid w:val="00C62835"/>
    <w:rsid w:val="00C62C97"/>
    <w:rsid w:val="00C65894"/>
    <w:rsid w:val="00C73705"/>
    <w:rsid w:val="00C81D6D"/>
    <w:rsid w:val="00CA4607"/>
    <w:rsid w:val="00CB5583"/>
    <w:rsid w:val="00CC6381"/>
    <w:rsid w:val="00CD04D7"/>
    <w:rsid w:val="00CE6F7A"/>
    <w:rsid w:val="00CE7614"/>
    <w:rsid w:val="00D03009"/>
    <w:rsid w:val="00D031E0"/>
    <w:rsid w:val="00D0462A"/>
    <w:rsid w:val="00D15C74"/>
    <w:rsid w:val="00D246A6"/>
    <w:rsid w:val="00D26392"/>
    <w:rsid w:val="00D52FFD"/>
    <w:rsid w:val="00D53AF6"/>
    <w:rsid w:val="00D5686F"/>
    <w:rsid w:val="00D83F17"/>
    <w:rsid w:val="00D948A8"/>
    <w:rsid w:val="00D96960"/>
    <w:rsid w:val="00DA5393"/>
    <w:rsid w:val="00DA555D"/>
    <w:rsid w:val="00DA5C1A"/>
    <w:rsid w:val="00DB2B79"/>
    <w:rsid w:val="00DB6B49"/>
    <w:rsid w:val="00DC67A8"/>
    <w:rsid w:val="00DC6AA4"/>
    <w:rsid w:val="00DD644A"/>
    <w:rsid w:val="00DD792B"/>
    <w:rsid w:val="00DE36CF"/>
    <w:rsid w:val="00DF3436"/>
    <w:rsid w:val="00DF7F30"/>
    <w:rsid w:val="00E21D6B"/>
    <w:rsid w:val="00E24C1D"/>
    <w:rsid w:val="00E44329"/>
    <w:rsid w:val="00E44662"/>
    <w:rsid w:val="00E52FB4"/>
    <w:rsid w:val="00E64737"/>
    <w:rsid w:val="00E64ECB"/>
    <w:rsid w:val="00E660F5"/>
    <w:rsid w:val="00E67682"/>
    <w:rsid w:val="00E6775F"/>
    <w:rsid w:val="00E81DFE"/>
    <w:rsid w:val="00E9422C"/>
    <w:rsid w:val="00E9659C"/>
    <w:rsid w:val="00EA054E"/>
    <w:rsid w:val="00EA67A3"/>
    <w:rsid w:val="00EA6B5B"/>
    <w:rsid w:val="00EB3105"/>
    <w:rsid w:val="00EB3410"/>
    <w:rsid w:val="00EB3D26"/>
    <w:rsid w:val="00EC2AB6"/>
    <w:rsid w:val="00EC3E57"/>
    <w:rsid w:val="00ED2083"/>
    <w:rsid w:val="00ED4F95"/>
    <w:rsid w:val="00ED5B94"/>
    <w:rsid w:val="00EE723A"/>
    <w:rsid w:val="00EF2FF9"/>
    <w:rsid w:val="00EF44A3"/>
    <w:rsid w:val="00F00B3E"/>
    <w:rsid w:val="00F02A2E"/>
    <w:rsid w:val="00F05CE4"/>
    <w:rsid w:val="00F2161F"/>
    <w:rsid w:val="00F26A08"/>
    <w:rsid w:val="00F26BFB"/>
    <w:rsid w:val="00F27C36"/>
    <w:rsid w:val="00F356B5"/>
    <w:rsid w:val="00F4372D"/>
    <w:rsid w:val="00F441CF"/>
    <w:rsid w:val="00F4604C"/>
    <w:rsid w:val="00F557CB"/>
    <w:rsid w:val="00F6582A"/>
    <w:rsid w:val="00F767C4"/>
    <w:rsid w:val="00F84A6D"/>
    <w:rsid w:val="00F94EBD"/>
    <w:rsid w:val="00FA5CC5"/>
    <w:rsid w:val="00FB105E"/>
    <w:rsid w:val="00FC4595"/>
    <w:rsid w:val="00FD0085"/>
    <w:rsid w:val="00FD41E6"/>
    <w:rsid w:val="00FE24EF"/>
    <w:rsid w:val="00FF2B24"/>
    <w:rsid w:val="00FF3A70"/>
    <w:rsid w:val="00FF43C1"/>
    <w:rsid w:val="00FF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B3DDD7-BCF4-49D0-A776-3696AB756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F5E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BF6F5E"/>
    <w:pPr>
      <w:keepNext/>
      <w:jc w:val="center"/>
      <w:outlineLvl w:val="0"/>
    </w:pPr>
    <w:rPr>
      <w:rFonts w:eastAsia="Arial Unicode MS"/>
      <w:b/>
      <w:sz w:val="28"/>
      <w:szCs w:val="20"/>
      <w:lang w:val="uk-UA"/>
    </w:rPr>
  </w:style>
  <w:style w:type="paragraph" w:styleId="2">
    <w:name w:val="heading 2"/>
    <w:basedOn w:val="a"/>
    <w:next w:val="a"/>
    <w:qFormat/>
    <w:rsid w:val="00BF6F5E"/>
    <w:pPr>
      <w:keepNext/>
      <w:jc w:val="both"/>
      <w:outlineLvl w:val="1"/>
    </w:pPr>
    <w:rPr>
      <w:rFonts w:eastAsia="Arial Unicode MS"/>
      <w:bCs/>
      <w:sz w:val="28"/>
      <w:szCs w:val="28"/>
      <w:lang w:val="uk-UA"/>
    </w:rPr>
  </w:style>
  <w:style w:type="paragraph" w:styleId="3">
    <w:name w:val="heading 3"/>
    <w:basedOn w:val="a"/>
    <w:next w:val="a"/>
    <w:link w:val="30"/>
    <w:qFormat/>
    <w:rsid w:val="00BF6F5E"/>
    <w:pPr>
      <w:keepNext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link w:val="a4"/>
    <w:qFormat/>
    <w:rsid w:val="00BF6F5E"/>
    <w:pPr>
      <w:jc w:val="center"/>
    </w:pPr>
    <w:rPr>
      <w:sz w:val="28"/>
      <w:lang w:val="uk-UA"/>
    </w:rPr>
  </w:style>
  <w:style w:type="table" w:styleId="a5">
    <w:name w:val="Table Grid"/>
    <w:basedOn w:val="a1"/>
    <w:rsid w:val="00BF6F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4312F5"/>
    <w:pPr>
      <w:widowControl w:val="0"/>
      <w:tabs>
        <w:tab w:val="left" w:pos="9639"/>
      </w:tabs>
      <w:suppressAutoHyphens/>
      <w:ind w:right="95"/>
      <w:jc w:val="both"/>
    </w:pPr>
    <w:rPr>
      <w:sz w:val="28"/>
      <w:szCs w:val="20"/>
      <w:lang w:val="uk-UA" w:eastAsia="ar-SA"/>
    </w:rPr>
  </w:style>
  <w:style w:type="character" w:customStyle="1" w:styleId="a7">
    <w:name w:val="Основной текст Знак"/>
    <w:link w:val="a6"/>
    <w:rsid w:val="004312F5"/>
    <w:rPr>
      <w:sz w:val="28"/>
      <w:lang w:val="uk-UA" w:eastAsia="ar-SA"/>
    </w:rPr>
  </w:style>
  <w:style w:type="character" w:customStyle="1" w:styleId="a4">
    <w:name w:val="Название Знак"/>
    <w:link w:val="a3"/>
    <w:rsid w:val="004312F5"/>
    <w:rPr>
      <w:sz w:val="28"/>
      <w:szCs w:val="24"/>
      <w:lang w:val="uk-UA"/>
    </w:rPr>
  </w:style>
  <w:style w:type="paragraph" w:styleId="a8">
    <w:name w:val="header"/>
    <w:basedOn w:val="a"/>
    <w:link w:val="a9"/>
    <w:uiPriority w:val="99"/>
    <w:rsid w:val="0092016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920167"/>
    <w:rPr>
      <w:sz w:val="24"/>
      <w:szCs w:val="24"/>
    </w:rPr>
  </w:style>
  <w:style w:type="paragraph" w:styleId="aa">
    <w:name w:val="footer"/>
    <w:basedOn w:val="a"/>
    <w:link w:val="ab"/>
    <w:rsid w:val="0092016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920167"/>
    <w:rPr>
      <w:sz w:val="24"/>
      <w:szCs w:val="24"/>
    </w:rPr>
  </w:style>
  <w:style w:type="paragraph" w:styleId="ac">
    <w:name w:val="Balloon Text"/>
    <w:basedOn w:val="a"/>
    <w:link w:val="ad"/>
    <w:rsid w:val="00A161F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A161FF"/>
    <w:rPr>
      <w:rFonts w:ascii="Segoe UI" w:hAnsi="Segoe UI" w:cs="Segoe UI"/>
      <w:sz w:val="18"/>
      <w:szCs w:val="18"/>
      <w:lang w:val="ru-RU" w:eastAsia="ru-RU"/>
    </w:rPr>
  </w:style>
  <w:style w:type="paragraph" w:styleId="ae">
    <w:name w:val="List Paragraph"/>
    <w:basedOn w:val="a"/>
    <w:uiPriority w:val="34"/>
    <w:qFormat/>
    <w:rsid w:val="007679E2"/>
    <w:pPr>
      <w:ind w:left="708"/>
    </w:pPr>
  </w:style>
  <w:style w:type="character" w:customStyle="1" w:styleId="apple-converted-space">
    <w:name w:val="apple-converted-space"/>
    <w:rsid w:val="00815D32"/>
  </w:style>
  <w:style w:type="character" w:styleId="af">
    <w:name w:val="Hyperlink"/>
    <w:uiPriority w:val="99"/>
    <w:unhideWhenUsed/>
    <w:rsid w:val="00927178"/>
    <w:rPr>
      <w:color w:val="0000FF"/>
      <w:u w:val="single"/>
    </w:rPr>
  </w:style>
  <w:style w:type="character" w:customStyle="1" w:styleId="30">
    <w:name w:val="Заголовок 3 Знак"/>
    <w:link w:val="3"/>
    <w:rsid w:val="00F4372D"/>
    <w:rPr>
      <w:b/>
      <w:bCs/>
      <w:sz w:val="24"/>
      <w:szCs w:val="24"/>
      <w:lang w:eastAsia="ru-RU"/>
    </w:rPr>
  </w:style>
  <w:style w:type="paragraph" w:customStyle="1" w:styleId="af0">
    <w:name w:val="Знак Знак Знак Знак Знак Знак Знак Знак Знак Знак Знак Знак"/>
    <w:basedOn w:val="a"/>
    <w:rsid w:val="00AD69EE"/>
    <w:rPr>
      <w:rFonts w:ascii="Verdana" w:hAnsi="Verdana" w:cs="Verdana"/>
      <w:sz w:val="20"/>
      <w:szCs w:val="20"/>
      <w:lang w:val="en-US" w:eastAsia="en-US"/>
    </w:rPr>
  </w:style>
  <w:style w:type="paragraph" w:customStyle="1" w:styleId="ShapkaDocumentu">
    <w:name w:val="Shapka Documentu"/>
    <w:basedOn w:val="a"/>
    <w:rsid w:val="00115391"/>
    <w:pPr>
      <w:keepNext/>
      <w:keepLines/>
      <w:spacing w:after="240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customStyle="1" w:styleId="tj">
    <w:name w:val="tj"/>
    <w:basedOn w:val="a"/>
    <w:rsid w:val="00115391"/>
    <w:pPr>
      <w:spacing w:before="100" w:beforeAutospacing="1" w:after="100" w:afterAutospacing="1"/>
    </w:pPr>
  </w:style>
  <w:style w:type="character" w:customStyle="1" w:styleId="rvts0">
    <w:name w:val="rvts0"/>
    <w:rsid w:val="00FF69BC"/>
  </w:style>
  <w:style w:type="character" w:customStyle="1" w:styleId="rvts9">
    <w:name w:val="rvts9"/>
    <w:rsid w:val="00FF69BC"/>
  </w:style>
  <w:style w:type="character" w:customStyle="1" w:styleId="rvts23">
    <w:name w:val="rvts23"/>
    <w:rsid w:val="00FF69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15F56-108F-434F-9431-C9B6CE35C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RDA</Company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Ira</dc:creator>
  <cp:keywords/>
  <cp:lastModifiedBy>Admin</cp:lastModifiedBy>
  <cp:revision>2</cp:revision>
  <cp:lastPrinted>2026-08-25T13:59:00Z</cp:lastPrinted>
  <dcterms:created xsi:type="dcterms:W3CDTF">2026-10-08T07:25:00Z</dcterms:created>
  <dcterms:modified xsi:type="dcterms:W3CDTF">2026-10-08T07:25:00Z</dcterms:modified>
</cp:coreProperties>
</file>