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81D" w:rsidRPr="00DF48F8" w:rsidRDefault="00BD581D" w:rsidP="006C780D">
      <w:pPr>
        <w:jc w:val="center"/>
      </w:pPr>
      <w:r w:rsidRPr="00A10986">
        <w:rPr>
          <w:noProof/>
          <w:color w:val="FF0000"/>
          <w:spacing w:val="8"/>
          <w:lang w:eastAsia="uk-UA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81D" w:rsidRPr="00BD581D" w:rsidRDefault="00BD581D" w:rsidP="00BD581D">
      <w:pPr>
        <w:widowControl/>
        <w:numPr>
          <w:ilvl w:val="0"/>
          <w:numId w:val="1"/>
        </w:numPr>
        <w:suppressAutoHyphens/>
        <w:autoSpaceDE/>
        <w:autoSpaceDN/>
        <w:jc w:val="center"/>
        <w:rPr>
          <w:b/>
          <w:sz w:val="24"/>
          <w:szCs w:val="24"/>
        </w:rPr>
      </w:pPr>
      <w:r w:rsidRPr="00BD581D">
        <w:rPr>
          <w:b/>
          <w:sz w:val="24"/>
          <w:szCs w:val="24"/>
        </w:rPr>
        <w:t>ВОЛОДИМИРСЬКА РАЙОННА ДЕРЖАВНА АДМІНІСТРАЦІЯ</w:t>
      </w:r>
    </w:p>
    <w:p w:rsidR="00BD581D" w:rsidRPr="00BD581D" w:rsidRDefault="00BD581D" w:rsidP="00BD581D">
      <w:pPr>
        <w:widowControl/>
        <w:numPr>
          <w:ilvl w:val="0"/>
          <w:numId w:val="1"/>
        </w:numPr>
        <w:suppressAutoHyphens/>
        <w:autoSpaceDE/>
        <w:autoSpaceDN/>
        <w:jc w:val="center"/>
        <w:rPr>
          <w:b/>
          <w:sz w:val="24"/>
          <w:szCs w:val="24"/>
        </w:rPr>
      </w:pPr>
      <w:r w:rsidRPr="00BD581D">
        <w:rPr>
          <w:b/>
          <w:sz w:val="24"/>
          <w:szCs w:val="24"/>
        </w:rPr>
        <w:t>ВОЛИНСЬКОЇ ОБЛАСТІ</w:t>
      </w:r>
    </w:p>
    <w:p w:rsidR="00BD581D" w:rsidRPr="00BD581D" w:rsidRDefault="00BD581D" w:rsidP="00BD581D">
      <w:pPr>
        <w:widowControl/>
        <w:numPr>
          <w:ilvl w:val="0"/>
          <w:numId w:val="1"/>
        </w:numPr>
        <w:suppressAutoHyphens/>
        <w:autoSpaceDE/>
        <w:autoSpaceDN/>
        <w:jc w:val="center"/>
        <w:rPr>
          <w:b/>
          <w:sz w:val="28"/>
          <w:szCs w:val="28"/>
        </w:rPr>
      </w:pPr>
      <w:r w:rsidRPr="00BD581D">
        <w:rPr>
          <w:b/>
          <w:sz w:val="28"/>
          <w:szCs w:val="28"/>
        </w:rPr>
        <w:t>ВОЛОДИМИРСЬКА РАЙОННА ВІЙСЬКОВА АДМІНІСТРАЦІЯ</w:t>
      </w:r>
    </w:p>
    <w:p w:rsidR="00BD581D" w:rsidRPr="00BD581D" w:rsidRDefault="00BD581D" w:rsidP="00BD581D">
      <w:pPr>
        <w:rPr>
          <w:sz w:val="28"/>
          <w:szCs w:val="28"/>
        </w:rPr>
      </w:pPr>
    </w:p>
    <w:p w:rsidR="00BD581D" w:rsidRPr="00BD581D" w:rsidRDefault="00BD581D" w:rsidP="00BD581D">
      <w:pPr>
        <w:pStyle w:val="2"/>
        <w:numPr>
          <w:ilvl w:val="1"/>
          <w:numId w:val="1"/>
        </w:numPr>
        <w:tabs>
          <w:tab w:val="left" w:pos="0"/>
        </w:tabs>
        <w:suppressAutoHyphens/>
        <w:spacing w:before="0" w:after="0"/>
        <w:jc w:val="center"/>
        <w:rPr>
          <w:rFonts w:ascii="Times New Roman" w:hAnsi="Times New Roman" w:cs="Times New Roman"/>
          <w:i w:val="0"/>
          <w:sz w:val="32"/>
        </w:rPr>
      </w:pPr>
      <w:r w:rsidRPr="00BD581D">
        <w:rPr>
          <w:rFonts w:ascii="Times New Roman" w:hAnsi="Times New Roman" w:cs="Times New Roman"/>
          <w:i w:val="0"/>
          <w:sz w:val="32"/>
        </w:rPr>
        <w:t>Р</w:t>
      </w:r>
      <w:r w:rsidR="00775C17">
        <w:rPr>
          <w:rFonts w:ascii="Times New Roman" w:hAnsi="Times New Roman" w:cs="Times New Roman"/>
          <w:i w:val="0"/>
          <w:sz w:val="32"/>
          <w:lang w:val="uk-UA"/>
        </w:rPr>
        <w:t>ОЗПОРЯДЖЕННЯ</w:t>
      </w:r>
    </w:p>
    <w:p w:rsidR="00BD581D" w:rsidRPr="00BD581D" w:rsidRDefault="00BD581D" w:rsidP="00BD581D">
      <w:pPr>
        <w:rPr>
          <w:sz w:val="28"/>
          <w:szCs w:val="28"/>
        </w:rPr>
      </w:pPr>
    </w:p>
    <w:p w:rsidR="00BD581D" w:rsidRPr="00BD581D" w:rsidRDefault="00BD581D" w:rsidP="00BD581D">
      <w:pPr>
        <w:rPr>
          <w:sz w:val="28"/>
        </w:rPr>
      </w:pPr>
      <w:r w:rsidRPr="00BD581D">
        <w:rPr>
          <w:sz w:val="28"/>
        </w:rPr>
        <w:t xml:space="preserve">   </w:t>
      </w:r>
      <w:r w:rsidR="00BA0CA8">
        <w:rPr>
          <w:sz w:val="28"/>
        </w:rPr>
        <w:t>28</w:t>
      </w:r>
      <w:bookmarkStart w:id="0" w:name="_GoBack"/>
      <w:bookmarkEnd w:id="0"/>
      <w:r w:rsidRPr="00BD581D">
        <w:rPr>
          <w:sz w:val="28"/>
        </w:rPr>
        <w:t xml:space="preserve">  червня 2024 року                       м. Володимир    </w:t>
      </w:r>
      <w:r w:rsidR="00BA0CA8">
        <w:rPr>
          <w:sz w:val="28"/>
        </w:rPr>
        <w:t xml:space="preserve">                              </w:t>
      </w:r>
      <w:r w:rsidRPr="00BD581D">
        <w:rPr>
          <w:sz w:val="28"/>
        </w:rPr>
        <w:t xml:space="preserve">         №</w:t>
      </w:r>
      <w:r w:rsidR="00BA0CA8">
        <w:rPr>
          <w:sz w:val="28"/>
        </w:rPr>
        <w:t xml:space="preserve"> 71</w:t>
      </w:r>
      <w:r w:rsidRPr="00BD581D">
        <w:rPr>
          <w:sz w:val="28"/>
        </w:rPr>
        <w:t xml:space="preserve"> </w:t>
      </w:r>
    </w:p>
    <w:p w:rsidR="00BD581D" w:rsidRPr="00BD581D" w:rsidRDefault="00BD581D" w:rsidP="00BD581D">
      <w:pPr>
        <w:rPr>
          <w:sz w:val="28"/>
          <w:szCs w:val="20"/>
        </w:rPr>
      </w:pPr>
    </w:p>
    <w:p w:rsidR="00BD581D" w:rsidRDefault="00BD581D" w:rsidP="00BD581D">
      <w:pPr>
        <w:spacing w:line="240" w:lineRule="atLeast"/>
        <w:jc w:val="center"/>
        <w:rPr>
          <w:color w:val="000000"/>
          <w:sz w:val="28"/>
          <w:szCs w:val="28"/>
        </w:rPr>
      </w:pPr>
      <w:r w:rsidRPr="00BD581D">
        <w:rPr>
          <w:color w:val="000000"/>
          <w:sz w:val="28"/>
          <w:szCs w:val="28"/>
        </w:rPr>
        <w:t xml:space="preserve">Про </w:t>
      </w:r>
      <w:r>
        <w:rPr>
          <w:color w:val="000000"/>
          <w:sz w:val="28"/>
          <w:szCs w:val="28"/>
        </w:rPr>
        <w:t xml:space="preserve">стан готовності господарського комплексу </w:t>
      </w:r>
    </w:p>
    <w:p w:rsidR="00775C17" w:rsidRDefault="00BD581D" w:rsidP="00BD581D">
      <w:pPr>
        <w:spacing w:line="240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району до пожежонебезпечного періоду</w:t>
      </w:r>
    </w:p>
    <w:p w:rsidR="00BF341E" w:rsidRDefault="00BF341E" w:rsidP="00BD581D">
      <w:pPr>
        <w:spacing w:line="240" w:lineRule="atLeast"/>
        <w:jc w:val="center"/>
        <w:rPr>
          <w:color w:val="000000"/>
          <w:sz w:val="28"/>
          <w:szCs w:val="28"/>
        </w:rPr>
      </w:pPr>
    </w:p>
    <w:p w:rsidR="00775C17" w:rsidRDefault="00775C17" w:rsidP="00BF341E">
      <w:pPr>
        <w:shd w:val="clear" w:color="auto" w:fill="FFFFFF"/>
        <w:spacing w:line="317" w:lineRule="exact"/>
        <w:ind w:firstLine="698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Відповідно до Кодексу цивільного захисту України, вимог статей 6, 16, 28, </w:t>
      </w:r>
      <w:r>
        <w:rPr>
          <w:color w:val="000000"/>
          <w:spacing w:val="4"/>
          <w:sz w:val="28"/>
          <w:szCs w:val="28"/>
        </w:rPr>
        <w:t xml:space="preserve">39 Закону України «Про місцеві державні адміністрації», статті 31 Лісового </w:t>
      </w:r>
      <w:r>
        <w:rPr>
          <w:color w:val="000000"/>
          <w:spacing w:val="3"/>
          <w:sz w:val="28"/>
          <w:szCs w:val="28"/>
        </w:rPr>
        <w:t xml:space="preserve">кодексу України, наказу Міністерства внутрішніх справ України від 30.12.2014 </w:t>
      </w:r>
      <w:r>
        <w:rPr>
          <w:color w:val="000000"/>
          <w:spacing w:val="16"/>
          <w:sz w:val="28"/>
          <w:szCs w:val="28"/>
        </w:rPr>
        <w:t xml:space="preserve">№ 1417 «Про затвердження Правил пожежної безпеки в Україні», </w:t>
      </w:r>
      <w:r>
        <w:rPr>
          <w:color w:val="000000"/>
          <w:spacing w:val="2"/>
          <w:sz w:val="28"/>
          <w:szCs w:val="28"/>
        </w:rPr>
        <w:t xml:space="preserve">зареєстрованого у Міністерстві юстиції України 05.03.2015 за № 252/26697 та з метою забезпечення протидії пожежам у пожежонебезпечний </w:t>
      </w:r>
      <w:r w:rsidR="001355ED" w:rsidRPr="001355ED">
        <w:rPr>
          <w:color w:val="000000"/>
          <w:spacing w:val="2"/>
          <w:sz w:val="28"/>
          <w:szCs w:val="28"/>
        </w:rPr>
        <w:t>період 2024</w:t>
      </w:r>
      <w:r w:rsidRPr="001355ED">
        <w:rPr>
          <w:color w:val="000000"/>
          <w:spacing w:val="2"/>
          <w:sz w:val="28"/>
          <w:szCs w:val="28"/>
        </w:rPr>
        <w:t xml:space="preserve"> року,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враховуючи рішення колегії від </w:t>
      </w:r>
      <w:r w:rsidR="002B53CE" w:rsidRPr="002B53CE">
        <w:rPr>
          <w:spacing w:val="1"/>
          <w:sz w:val="28"/>
          <w:szCs w:val="28"/>
        </w:rPr>
        <w:t>14</w:t>
      </w:r>
      <w:r w:rsidRPr="002B53CE">
        <w:rPr>
          <w:spacing w:val="1"/>
          <w:sz w:val="28"/>
          <w:szCs w:val="28"/>
        </w:rPr>
        <w:t>.</w:t>
      </w:r>
      <w:r>
        <w:rPr>
          <w:color w:val="000000"/>
          <w:spacing w:val="1"/>
          <w:sz w:val="28"/>
          <w:szCs w:val="28"/>
        </w:rPr>
        <w:t>06.</w:t>
      </w:r>
      <w:r w:rsidRPr="002B53CE">
        <w:rPr>
          <w:spacing w:val="1"/>
          <w:sz w:val="28"/>
          <w:szCs w:val="28"/>
        </w:rPr>
        <w:t xml:space="preserve">2024 № </w:t>
      </w:r>
      <w:r w:rsidR="002B53CE" w:rsidRPr="002B53CE">
        <w:rPr>
          <w:spacing w:val="1"/>
          <w:sz w:val="28"/>
          <w:szCs w:val="28"/>
        </w:rPr>
        <w:t>1/5</w:t>
      </w:r>
      <w:r w:rsidRPr="002B53CE">
        <w:rPr>
          <w:spacing w:val="1"/>
          <w:sz w:val="28"/>
          <w:szCs w:val="28"/>
        </w:rPr>
        <w:t>:</w:t>
      </w:r>
    </w:p>
    <w:p w:rsidR="00BF341E" w:rsidRPr="00775C17" w:rsidRDefault="00BF341E" w:rsidP="00BF341E">
      <w:pPr>
        <w:shd w:val="clear" w:color="auto" w:fill="FFFFFF"/>
        <w:spacing w:line="317" w:lineRule="exact"/>
        <w:ind w:firstLine="698"/>
        <w:jc w:val="both"/>
      </w:pPr>
    </w:p>
    <w:p w:rsidR="00E8327D" w:rsidRPr="00775C17" w:rsidRDefault="00775C17" w:rsidP="00775C17">
      <w:pPr>
        <w:pStyle w:val="af"/>
        <w:numPr>
          <w:ilvl w:val="0"/>
          <w:numId w:val="2"/>
        </w:numPr>
        <w:shd w:val="clear" w:color="auto" w:fill="FFFFFF"/>
        <w:spacing w:before="4" w:line="317" w:lineRule="exact"/>
        <w:ind w:left="0" w:firstLine="745"/>
        <w:jc w:val="both"/>
      </w:pPr>
      <w:r w:rsidRPr="00775C17">
        <w:rPr>
          <w:color w:val="000000"/>
          <w:spacing w:val="2"/>
          <w:sz w:val="28"/>
          <w:szCs w:val="28"/>
        </w:rPr>
        <w:t>ЗОБОВ'ЯЗУЮ:</w:t>
      </w:r>
      <w:r w:rsidRPr="00775C17">
        <w:rPr>
          <w:lang w:val="ru-RU"/>
        </w:rPr>
        <w:t xml:space="preserve"> </w:t>
      </w:r>
      <w:r w:rsidR="00E8327D" w:rsidRPr="00775C17">
        <w:rPr>
          <w:sz w:val="28"/>
          <w:szCs w:val="28"/>
        </w:rPr>
        <w:t>голів територіальних громад району, Володимирське районне управлінню ГУ ДСНС у Волинській області (В’ячеслав ПРОЦЮК), філію ДП «Володимир-Волинське ЛМГ» ДП «Ліси України» (Володимир ФІЛЮК),</w:t>
      </w:r>
      <w:r w:rsidR="00E8327D" w:rsidRPr="00775C17">
        <w:rPr>
          <w:color w:val="FF0000"/>
          <w:sz w:val="28"/>
          <w:szCs w:val="28"/>
        </w:rPr>
        <w:t xml:space="preserve"> </w:t>
      </w:r>
      <w:r w:rsidR="00E8327D" w:rsidRPr="00775C17">
        <w:rPr>
          <w:sz w:val="28"/>
          <w:szCs w:val="28"/>
        </w:rPr>
        <w:t>головного спеціаліста - державного інспектора державної екологічної інспекції у Волинській області (Віктор ГОЛІЧ) та відділ регіонального розвитку районної державної адміністрації (Анатолій ЯЛЬНИЦЬКИЙ):</w:t>
      </w:r>
    </w:p>
    <w:p w:rsidR="0060593B" w:rsidRDefault="00E8327D" w:rsidP="00E8327D">
      <w:pPr>
        <w:ind w:firstLine="708"/>
        <w:jc w:val="both"/>
        <w:rPr>
          <w:sz w:val="28"/>
          <w:szCs w:val="28"/>
        </w:rPr>
      </w:pPr>
      <w:r w:rsidRPr="001A6A16">
        <w:rPr>
          <w:sz w:val="28"/>
          <w:szCs w:val="28"/>
        </w:rPr>
        <w:t>1) ОРГАНІЗУВАТИ</w:t>
      </w:r>
      <w:r w:rsidR="0060593B">
        <w:rPr>
          <w:sz w:val="28"/>
          <w:szCs w:val="28"/>
        </w:rPr>
        <w:t>:</w:t>
      </w:r>
      <w:r w:rsidRPr="001A6A16">
        <w:rPr>
          <w:sz w:val="28"/>
          <w:szCs w:val="28"/>
        </w:rPr>
        <w:t xml:space="preserve"> </w:t>
      </w:r>
    </w:p>
    <w:p w:rsidR="00E8327D" w:rsidRDefault="0060593B" w:rsidP="00E832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8327D" w:rsidRPr="001A6A16">
        <w:rPr>
          <w:sz w:val="28"/>
          <w:szCs w:val="28"/>
        </w:rPr>
        <w:t>роз’яснювальну роботи серед населення щодо дотримання заходів пожежної безпеки під час перебування у лісових масивах, лісосмугах, заплавах річок, недопущення на торфовищах, сільгоспугіддях, присадибних ділянках спалювання стерні, сміття та залишків рослинності;</w:t>
      </w:r>
    </w:p>
    <w:p w:rsidR="0060593B" w:rsidRDefault="0060593B" w:rsidP="00E832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A6A16">
        <w:rPr>
          <w:sz w:val="28"/>
          <w:szCs w:val="28"/>
        </w:rPr>
        <w:t>оперативне інформування підрозділів ДСНС про пожежі, загоряння у природних екосистемах та разі потреби – своєчасне залучення до гасіння служб цивільного захисту, власників та користувачів земельних ділянок, волонтерів та місцеве населення;</w:t>
      </w:r>
    </w:p>
    <w:p w:rsidR="000F27F0" w:rsidRPr="001A6A16" w:rsidRDefault="0060593B" w:rsidP="000F27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F27F0" w:rsidRPr="001A6A16">
        <w:rPr>
          <w:sz w:val="28"/>
          <w:szCs w:val="28"/>
        </w:rPr>
        <w:t>проведення рейдів і патрулювання пожежонебезпечних лісових масивів, торф’яників, територій природно-заповідного фонду для здійснення контролю за дотр</w:t>
      </w:r>
      <w:r w:rsidR="000F27F0">
        <w:rPr>
          <w:sz w:val="28"/>
          <w:szCs w:val="28"/>
        </w:rPr>
        <w:t>иманням  вимог пожежної безпеки.</w:t>
      </w:r>
    </w:p>
    <w:p w:rsidR="00E8327D" w:rsidRDefault="00E8327D" w:rsidP="00E8327D">
      <w:pPr>
        <w:ind w:firstLine="708"/>
        <w:jc w:val="both"/>
        <w:rPr>
          <w:sz w:val="28"/>
          <w:szCs w:val="28"/>
        </w:rPr>
      </w:pPr>
      <w:r w:rsidRPr="001A6A16">
        <w:rPr>
          <w:sz w:val="28"/>
          <w:szCs w:val="28"/>
        </w:rPr>
        <w:t>2) ЗАБОРОНИТИ розведення багать у лісових масивах і рекреаційних зонах (крім спеціально облаштованих місць і обладнаних територій зеленого відпочинку), а також випалювання стерні, сухої рослинності та побутового сміття на землях лісового фонду, торфовищах, на землях сільськогосподарського призначення, у смугах відводу автомобільних доріг, залізн</w:t>
      </w:r>
      <w:r w:rsidR="005E48F0">
        <w:rPr>
          <w:sz w:val="28"/>
          <w:szCs w:val="28"/>
        </w:rPr>
        <w:t>иць, у парках, у заплавах річок;</w:t>
      </w:r>
    </w:p>
    <w:p w:rsidR="00BF341E" w:rsidRPr="001A6A16" w:rsidRDefault="00BF341E" w:rsidP="00E8327D">
      <w:pPr>
        <w:ind w:firstLine="708"/>
        <w:jc w:val="both"/>
        <w:rPr>
          <w:sz w:val="28"/>
          <w:szCs w:val="28"/>
        </w:rPr>
      </w:pPr>
    </w:p>
    <w:p w:rsidR="000F27F0" w:rsidRDefault="00E8327D" w:rsidP="00E8327D">
      <w:pPr>
        <w:ind w:firstLine="708"/>
        <w:jc w:val="both"/>
        <w:rPr>
          <w:sz w:val="28"/>
          <w:szCs w:val="28"/>
        </w:rPr>
      </w:pPr>
      <w:r w:rsidRPr="001A6A16">
        <w:rPr>
          <w:sz w:val="28"/>
          <w:szCs w:val="28"/>
        </w:rPr>
        <w:t>3) ЗАБЕЗПЕЧИТИ</w:t>
      </w:r>
      <w:r w:rsidR="000F27F0">
        <w:rPr>
          <w:sz w:val="28"/>
          <w:szCs w:val="28"/>
        </w:rPr>
        <w:t>:</w:t>
      </w:r>
      <w:r w:rsidRPr="001A6A16">
        <w:rPr>
          <w:sz w:val="28"/>
          <w:szCs w:val="28"/>
        </w:rPr>
        <w:t xml:space="preserve"> </w:t>
      </w:r>
    </w:p>
    <w:p w:rsidR="00E8327D" w:rsidRDefault="000F27F0" w:rsidP="00E832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8327D" w:rsidRPr="001A6A16">
        <w:rPr>
          <w:sz w:val="28"/>
          <w:szCs w:val="28"/>
        </w:rPr>
        <w:t>достатній запас води для цілей пожежогасіння та очистити від сухої рослинності та від вітролому захисні протипожежні смуги навколо населених пунктів і об’єктів, розташованих у лісових масивах, та встановити контроль за виконанням зазначених заходів;</w:t>
      </w:r>
    </w:p>
    <w:p w:rsidR="000F27F0" w:rsidRDefault="000F27F0" w:rsidP="00E832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A6A16">
        <w:rPr>
          <w:sz w:val="28"/>
          <w:szCs w:val="28"/>
        </w:rPr>
        <w:t>безумовне виконання рішення регіональної комісії з питань техногенно-екологічної безпеки та надзвичайних ситуацій від</w:t>
      </w:r>
      <w:r w:rsidR="00691229">
        <w:rPr>
          <w:sz w:val="28"/>
          <w:szCs w:val="28"/>
        </w:rPr>
        <w:t xml:space="preserve"> 20.03.2024 року (протокол № </w:t>
      </w:r>
      <w:r>
        <w:rPr>
          <w:sz w:val="28"/>
          <w:szCs w:val="28"/>
        </w:rPr>
        <w:t>1);</w:t>
      </w:r>
    </w:p>
    <w:p w:rsidR="000F27F0" w:rsidRPr="001A6A16" w:rsidRDefault="000F27F0" w:rsidP="00E832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A6A16">
        <w:rPr>
          <w:sz w:val="28"/>
          <w:szCs w:val="28"/>
        </w:rPr>
        <w:t xml:space="preserve">справність водонапірних веж, що розташовані на підконтрольних територіях, особливу увагу </w:t>
      </w:r>
      <w:r w:rsidR="005E48F0" w:rsidRPr="001A6A16">
        <w:rPr>
          <w:sz w:val="28"/>
          <w:szCs w:val="28"/>
        </w:rPr>
        <w:t>ЗВЕРНУТИ</w:t>
      </w:r>
      <w:r w:rsidRPr="001A6A16">
        <w:rPr>
          <w:sz w:val="28"/>
          <w:szCs w:val="28"/>
        </w:rPr>
        <w:t xml:space="preserve"> на технічну можливість забору води з вежі пожежними автомобілями, а також </w:t>
      </w:r>
      <w:r w:rsidR="005E48F0" w:rsidRPr="001A6A16">
        <w:rPr>
          <w:sz w:val="28"/>
          <w:szCs w:val="28"/>
        </w:rPr>
        <w:t>ПРИВЕСТИ</w:t>
      </w:r>
      <w:r w:rsidRPr="001A6A16">
        <w:rPr>
          <w:sz w:val="28"/>
          <w:szCs w:val="28"/>
        </w:rPr>
        <w:t xml:space="preserve"> у готовність</w:t>
      </w:r>
      <w:r w:rsidR="005E48F0">
        <w:rPr>
          <w:sz w:val="28"/>
          <w:szCs w:val="28"/>
        </w:rPr>
        <w:t xml:space="preserve"> відповідні протипожежні служби;</w:t>
      </w:r>
    </w:p>
    <w:p w:rsidR="00E8327D" w:rsidRPr="001A6A16" w:rsidRDefault="00E8327D" w:rsidP="00E8327D">
      <w:pPr>
        <w:ind w:firstLine="708"/>
        <w:jc w:val="both"/>
        <w:rPr>
          <w:sz w:val="28"/>
          <w:szCs w:val="28"/>
        </w:rPr>
      </w:pPr>
      <w:r w:rsidRPr="001A6A16">
        <w:rPr>
          <w:sz w:val="28"/>
          <w:szCs w:val="28"/>
        </w:rPr>
        <w:t>4) ВСТАНОВИТИ цілодобовий моніторинг у природних екосистемах, зокрема з використанням систем дистанційно спостереження, та забезпечити оперативне реагування на початкових етап</w:t>
      </w:r>
      <w:r w:rsidR="005E48F0">
        <w:rPr>
          <w:sz w:val="28"/>
          <w:szCs w:val="28"/>
        </w:rPr>
        <w:t>ах виникнення пожеж та загорянь;</w:t>
      </w:r>
    </w:p>
    <w:p w:rsidR="00E8327D" w:rsidRPr="001A6A16" w:rsidRDefault="000F27F0" w:rsidP="00E832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8327D" w:rsidRPr="001A6A16">
        <w:rPr>
          <w:sz w:val="28"/>
          <w:szCs w:val="28"/>
        </w:rPr>
        <w:t>) ВЖИТИ заходи щодо ліквідації стихійних сміттєзвалищ побутових виробничих відходів, насамперед тих, що розташовані у лісових масивах, лісосмугах, на сільгоспугіддях, торфовища</w:t>
      </w:r>
      <w:r>
        <w:rPr>
          <w:sz w:val="28"/>
          <w:szCs w:val="28"/>
        </w:rPr>
        <w:t>х і прилеглих до них терит</w:t>
      </w:r>
      <w:r w:rsidR="005E48F0">
        <w:rPr>
          <w:sz w:val="28"/>
          <w:szCs w:val="28"/>
        </w:rPr>
        <w:t>оріях;</w:t>
      </w:r>
    </w:p>
    <w:p w:rsidR="00E8327D" w:rsidRDefault="000F27F0" w:rsidP="00E832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8327D" w:rsidRPr="001A6A16">
        <w:rPr>
          <w:sz w:val="28"/>
          <w:szCs w:val="28"/>
        </w:rPr>
        <w:t>) </w:t>
      </w:r>
      <w:r w:rsidR="005E48F0" w:rsidRPr="001A6A16">
        <w:rPr>
          <w:sz w:val="28"/>
          <w:szCs w:val="28"/>
        </w:rPr>
        <w:t>в</w:t>
      </w:r>
      <w:r w:rsidR="00E8327D" w:rsidRPr="001A6A16">
        <w:rPr>
          <w:sz w:val="28"/>
          <w:szCs w:val="28"/>
        </w:rPr>
        <w:t xml:space="preserve"> межах чинного законодавства </w:t>
      </w:r>
      <w:r w:rsidR="005E48F0" w:rsidRPr="001A6A16">
        <w:rPr>
          <w:sz w:val="28"/>
          <w:szCs w:val="28"/>
        </w:rPr>
        <w:t>ЗАЛУЧИТИ</w:t>
      </w:r>
      <w:r w:rsidR="00E8327D" w:rsidRPr="001A6A16">
        <w:rPr>
          <w:sz w:val="28"/>
          <w:szCs w:val="28"/>
        </w:rPr>
        <w:t xml:space="preserve"> кошти громад, благодійних організацій для поліпшення стану пожежної безпеки в житлових будинках, у яких проживають особи з інвалідністю, багатодітні сім’ї, одинокі громадяни похилого віку, які потребують опіки з боку соціальних служб, тощо. </w:t>
      </w:r>
    </w:p>
    <w:p w:rsidR="000F27F0" w:rsidRPr="001A6A16" w:rsidRDefault="000F27F0" w:rsidP="00E8327D">
      <w:pPr>
        <w:ind w:firstLine="708"/>
        <w:jc w:val="both"/>
        <w:rPr>
          <w:sz w:val="28"/>
          <w:szCs w:val="28"/>
        </w:rPr>
      </w:pPr>
    </w:p>
    <w:p w:rsidR="000F27F0" w:rsidRDefault="00E8327D" w:rsidP="000F27F0">
      <w:pPr>
        <w:pStyle w:val="ac"/>
        <w:shd w:val="clear" w:color="auto" w:fill="FFFFFF"/>
        <w:tabs>
          <w:tab w:val="left" w:pos="567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2</w:t>
      </w:r>
      <w:r w:rsidRPr="001A6A16">
        <w:rPr>
          <w:sz w:val="28"/>
          <w:szCs w:val="28"/>
        </w:rPr>
        <w:t>. </w:t>
      </w:r>
      <w:r w:rsidR="000F27F0">
        <w:rPr>
          <w:sz w:val="28"/>
          <w:szCs w:val="28"/>
          <w:lang w:val="uk-UA"/>
        </w:rPr>
        <w:t xml:space="preserve">Контроль за виконанням </w:t>
      </w:r>
      <w:r w:rsidR="002B5FD7" w:rsidRPr="002B5FD7">
        <w:rPr>
          <w:sz w:val="28"/>
          <w:szCs w:val="28"/>
          <w:lang w:val="uk-UA"/>
        </w:rPr>
        <w:t>розпорядження</w:t>
      </w:r>
      <w:r w:rsidR="000F27F0" w:rsidRPr="002B5FD7">
        <w:rPr>
          <w:sz w:val="28"/>
          <w:szCs w:val="28"/>
          <w:lang w:val="uk-UA"/>
        </w:rPr>
        <w:t xml:space="preserve"> </w:t>
      </w:r>
      <w:r w:rsidR="002B5FD7" w:rsidRPr="002B5FD7">
        <w:rPr>
          <w:sz w:val="28"/>
          <w:szCs w:val="28"/>
          <w:lang w:val="uk-UA"/>
        </w:rPr>
        <w:t>покласти</w:t>
      </w:r>
      <w:r w:rsidR="000F27F0">
        <w:rPr>
          <w:sz w:val="28"/>
          <w:szCs w:val="28"/>
          <w:lang w:val="uk-UA"/>
        </w:rPr>
        <w:t xml:space="preserve"> на першого заступника голови райдержадміністрації Віктора ФІЩУКА.</w:t>
      </w:r>
    </w:p>
    <w:p w:rsidR="000F27F0" w:rsidRDefault="000F27F0" w:rsidP="000F27F0">
      <w:pPr>
        <w:pStyle w:val="ac"/>
        <w:shd w:val="clear" w:color="auto" w:fill="FFFFFF"/>
        <w:tabs>
          <w:tab w:val="left" w:pos="567"/>
        </w:tabs>
        <w:ind w:firstLine="709"/>
        <w:jc w:val="both"/>
        <w:rPr>
          <w:sz w:val="28"/>
          <w:szCs w:val="28"/>
          <w:lang w:val="uk-UA"/>
        </w:rPr>
      </w:pPr>
    </w:p>
    <w:p w:rsidR="000F27F0" w:rsidRDefault="000F27F0" w:rsidP="000F27F0">
      <w:pPr>
        <w:pStyle w:val="ac"/>
        <w:shd w:val="clear" w:color="auto" w:fill="FFFFFF"/>
        <w:tabs>
          <w:tab w:val="left" w:pos="567"/>
        </w:tabs>
        <w:ind w:firstLine="709"/>
        <w:jc w:val="both"/>
        <w:rPr>
          <w:sz w:val="28"/>
          <w:szCs w:val="28"/>
          <w:lang w:val="uk-UA"/>
        </w:rPr>
      </w:pPr>
    </w:p>
    <w:p w:rsidR="000F27F0" w:rsidRDefault="000F27F0" w:rsidP="000F27F0">
      <w:pPr>
        <w:pStyle w:val="ac"/>
        <w:shd w:val="clear" w:color="auto" w:fill="FFFFFF"/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0F27F0" w:rsidRDefault="002B5FD7" w:rsidP="000F27F0">
      <w:pPr>
        <w:pStyle w:val="ac"/>
        <w:shd w:val="clear" w:color="auto" w:fill="FFFFFF"/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                                                                                       </w:t>
      </w:r>
      <w:r w:rsidR="000F27F0">
        <w:rPr>
          <w:b/>
          <w:sz w:val="28"/>
          <w:szCs w:val="28"/>
          <w:lang w:val="uk-UA"/>
        </w:rPr>
        <w:t>Юрій ЛОБАЧ</w:t>
      </w:r>
    </w:p>
    <w:p w:rsidR="000F27F0" w:rsidRDefault="000F27F0" w:rsidP="000F27F0">
      <w:pPr>
        <w:pStyle w:val="ac"/>
        <w:shd w:val="clear" w:color="auto" w:fill="FFFFFF"/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0F27F0" w:rsidRDefault="000F27F0" w:rsidP="000F27F0">
      <w:pPr>
        <w:pStyle w:val="ac"/>
        <w:shd w:val="clear" w:color="auto" w:fill="FFFFFF"/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0F27F0" w:rsidRDefault="000F27F0" w:rsidP="000F27F0">
      <w:pPr>
        <w:pStyle w:val="ac"/>
        <w:shd w:val="clear" w:color="auto" w:fill="FFFFFF"/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0F27F0" w:rsidRPr="000F27F0" w:rsidRDefault="00F26F52" w:rsidP="000F27F0">
      <w:pPr>
        <w:pStyle w:val="ac"/>
        <w:shd w:val="clear" w:color="auto" w:fill="FFFFFF"/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Юрій Ліщук 0932368973</w:t>
      </w:r>
    </w:p>
    <w:p w:rsidR="00691229" w:rsidRDefault="00691229">
      <w:pPr>
        <w:widowControl/>
        <w:autoSpaceDE/>
        <w:autoSpaceDN/>
      </w:pPr>
    </w:p>
    <w:sectPr w:rsidR="00691229" w:rsidSect="00BF341E">
      <w:headerReference w:type="default" r:id="rId8"/>
      <w:pgSz w:w="11906" w:h="16838"/>
      <w:pgMar w:top="39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E6F" w:rsidRDefault="00784E6F" w:rsidP="00BF341E">
      <w:r>
        <w:separator/>
      </w:r>
    </w:p>
  </w:endnote>
  <w:endnote w:type="continuationSeparator" w:id="0">
    <w:p w:rsidR="00784E6F" w:rsidRDefault="00784E6F" w:rsidP="00BF3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E6F" w:rsidRDefault="00784E6F" w:rsidP="00BF341E">
      <w:r>
        <w:separator/>
      </w:r>
    </w:p>
  </w:footnote>
  <w:footnote w:type="continuationSeparator" w:id="0">
    <w:p w:rsidR="00784E6F" w:rsidRDefault="00784E6F" w:rsidP="00BF34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2406157"/>
      <w:docPartObj>
        <w:docPartGallery w:val="Page Numbers (Top of Page)"/>
        <w:docPartUnique/>
      </w:docPartObj>
    </w:sdtPr>
    <w:sdtEndPr/>
    <w:sdtContent>
      <w:p w:rsidR="00BF341E" w:rsidRDefault="00BF341E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0CA8" w:rsidRPr="00BA0CA8">
          <w:rPr>
            <w:noProof/>
            <w:lang w:val="ru-RU"/>
          </w:rPr>
          <w:t>2</w:t>
        </w:r>
        <w:r>
          <w:fldChar w:fldCharType="end"/>
        </w:r>
      </w:p>
    </w:sdtContent>
  </w:sdt>
  <w:p w:rsidR="00BF341E" w:rsidRDefault="00BF341E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09D1564"/>
    <w:multiLevelType w:val="hybridMultilevel"/>
    <w:tmpl w:val="577E0F90"/>
    <w:lvl w:ilvl="0" w:tplc="8BACAB18">
      <w:start w:val="1"/>
      <w:numFmt w:val="decimal"/>
      <w:lvlText w:val="%1."/>
      <w:lvlJc w:val="left"/>
      <w:pPr>
        <w:ind w:left="1105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25" w:hanging="360"/>
      </w:pPr>
    </w:lvl>
    <w:lvl w:ilvl="2" w:tplc="0419001B" w:tentative="1">
      <w:start w:val="1"/>
      <w:numFmt w:val="lowerRoman"/>
      <w:lvlText w:val="%3."/>
      <w:lvlJc w:val="right"/>
      <w:pPr>
        <w:ind w:left="2545" w:hanging="180"/>
      </w:pPr>
    </w:lvl>
    <w:lvl w:ilvl="3" w:tplc="0419000F" w:tentative="1">
      <w:start w:val="1"/>
      <w:numFmt w:val="decimal"/>
      <w:lvlText w:val="%4."/>
      <w:lvlJc w:val="left"/>
      <w:pPr>
        <w:ind w:left="3265" w:hanging="360"/>
      </w:pPr>
    </w:lvl>
    <w:lvl w:ilvl="4" w:tplc="04190019" w:tentative="1">
      <w:start w:val="1"/>
      <w:numFmt w:val="lowerLetter"/>
      <w:lvlText w:val="%5."/>
      <w:lvlJc w:val="left"/>
      <w:pPr>
        <w:ind w:left="3985" w:hanging="360"/>
      </w:pPr>
    </w:lvl>
    <w:lvl w:ilvl="5" w:tplc="0419001B" w:tentative="1">
      <w:start w:val="1"/>
      <w:numFmt w:val="lowerRoman"/>
      <w:lvlText w:val="%6."/>
      <w:lvlJc w:val="right"/>
      <w:pPr>
        <w:ind w:left="4705" w:hanging="180"/>
      </w:pPr>
    </w:lvl>
    <w:lvl w:ilvl="6" w:tplc="0419000F" w:tentative="1">
      <w:start w:val="1"/>
      <w:numFmt w:val="decimal"/>
      <w:lvlText w:val="%7."/>
      <w:lvlJc w:val="left"/>
      <w:pPr>
        <w:ind w:left="5425" w:hanging="360"/>
      </w:pPr>
    </w:lvl>
    <w:lvl w:ilvl="7" w:tplc="04190019" w:tentative="1">
      <w:start w:val="1"/>
      <w:numFmt w:val="lowerLetter"/>
      <w:lvlText w:val="%8."/>
      <w:lvlJc w:val="left"/>
      <w:pPr>
        <w:ind w:left="6145" w:hanging="360"/>
      </w:pPr>
    </w:lvl>
    <w:lvl w:ilvl="8" w:tplc="0419001B" w:tentative="1">
      <w:start w:val="1"/>
      <w:numFmt w:val="lowerRoman"/>
      <w:lvlText w:val="%9."/>
      <w:lvlJc w:val="right"/>
      <w:pPr>
        <w:ind w:left="68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720"/>
    <w:rsid w:val="000461B3"/>
    <w:rsid w:val="000F27F0"/>
    <w:rsid w:val="001355ED"/>
    <w:rsid w:val="002B53CE"/>
    <w:rsid w:val="002B5FD7"/>
    <w:rsid w:val="002D5AED"/>
    <w:rsid w:val="00311A34"/>
    <w:rsid w:val="005548A7"/>
    <w:rsid w:val="005C1720"/>
    <w:rsid w:val="005E48F0"/>
    <w:rsid w:val="0060076B"/>
    <w:rsid w:val="0060593B"/>
    <w:rsid w:val="00691229"/>
    <w:rsid w:val="006C780D"/>
    <w:rsid w:val="00775C17"/>
    <w:rsid w:val="00784E6F"/>
    <w:rsid w:val="008902AD"/>
    <w:rsid w:val="00A204F6"/>
    <w:rsid w:val="00AD74B6"/>
    <w:rsid w:val="00B4591C"/>
    <w:rsid w:val="00BA0CA8"/>
    <w:rsid w:val="00BD581D"/>
    <w:rsid w:val="00BF341E"/>
    <w:rsid w:val="00D2425F"/>
    <w:rsid w:val="00DB1596"/>
    <w:rsid w:val="00E045CE"/>
    <w:rsid w:val="00E4642A"/>
    <w:rsid w:val="00E507CE"/>
    <w:rsid w:val="00E8327D"/>
    <w:rsid w:val="00F26F52"/>
    <w:rsid w:val="00F85BCB"/>
    <w:rsid w:val="00FA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19AB3"/>
  <w15:docId w15:val="{99A9AFDA-AB0D-488B-935B-0C0DA5ABA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27D"/>
    <w:pPr>
      <w:widowControl w:val="0"/>
      <w:autoSpaceDE w:val="0"/>
      <w:autoSpaceDN w:val="0"/>
    </w:pPr>
    <w:rPr>
      <w:sz w:val="22"/>
      <w:szCs w:val="22"/>
      <w:lang w:val="uk-UA"/>
    </w:rPr>
  </w:style>
  <w:style w:type="paragraph" w:styleId="1">
    <w:name w:val="heading 1"/>
    <w:basedOn w:val="a"/>
    <w:next w:val="a"/>
    <w:link w:val="10"/>
    <w:qFormat/>
    <w:rsid w:val="00DB1596"/>
    <w:pPr>
      <w:keepNext/>
      <w:widowControl/>
      <w:autoSpaceDE/>
      <w:autoSpaceDN/>
      <w:jc w:val="center"/>
      <w:outlineLvl w:val="0"/>
    </w:pPr>
    <w:rPr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B1596"/>
    <w:pPr>
      <w:keepNext/>
      <w:widowControl/>
      <w:autoSpaceDE/>
      <w:autoSpaceDN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507CE"/>
    <w:pPr>
      <w:keepNext/>
      <w:widowControl/>
      <w:autoSpaceDE/>
      <w:autoSpaceDN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07CE"/>
    <w:rPr>
      <w:b/>
      <w:bCs/>
      <w:sz w:val="24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E507CE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E507CE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customStyle="1" w:styleId="a3">
    <w:basedOn w:val="a"/>
    <w:next w:val="a4"/>
    <w:qFormat/>
    <w:rsid w:val="00DB1596"/>
    <w:pPr>
      <w:widowControl/>
      <w:autoSpaceDE/>
      <w:autoSpaceDN/>
      <w:ind w:left="10260" w:right="-622"/>
      <w:jc w:val="center"/>
    </w:pPr>
    <w:rPr>
      <w:b/>
      <w:bCs/>
      <w:i/>
      <w:iCs/>
      <w:sz w:val="24"/>
      <w:szCs w:val="24"/>
      <w:lang w:eastAsia="ru-RU"/>
    </w:rPr>
  </w:style>
  <w:style w:type="paragraph" w:styleId="a4">
    <w:name w:val="Title"/>
    <w:basedOn w:val="a"/>
    <w:next w:val="a"/>
    <w:link w:val="a5"/>
    <w:uiPriority w:val="10"/>
    <w:rsid w:val="00DB1596"/>
    <w:pPr>
      <w:widowControl/>
      <w:pBdr>
        <w:bottom w:val="single" w:sz="8" w:space="4" w:color="4F81BD" w:themeColor="accent1"/>
      </w:pBdr>
      <w:autoSpaceDE/>
      <w:autoSpaceDN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 w:eastAsia="ru-RU"/>
    </w:rPr>
  </w:style>
  <w:style w:type="character" w:customStyle="1" w:styleId="a5">
    <w:name w:val="Заголовок Знак"/>
    <w:basedOn w:val="a0"/>
    <w:link w:val="a4"/>
    <w:uiPriority w:val="10"/>
    <w:rsid w:val="00DB15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6">
    <w:name w:val="Subtitle"/>
    <w:basedOn w:val="a"/>
    <w:next w:val="a7"/>
    <w:link w:val="a8"/>
    <w:qFormat/>
    <w:rsid w:val="00DB1596"/>
    <w:pPr>
      <w:keepNext/>
      <w:widowControl/>
      <w:suppressAutoHyphens/>
      <w:autoSpaceDE/>
      <w:autoSpaceDN/>
      <w:spacing w:before="240" w:after="120"/>
      <w:jc w:val="center"/>
    </w:pPr>
    <w:rPr>
      <w:rFonts w:eastAsia="Lucida Sans Unicode" w:cs="Tahoma"/>
      <w:i/>
      <w:iCs/>
      <w:sz w:val="28"/>
      <w:szCs w:val="28"/>
      <w:lang w:val="ru-RU" w:eastAsia="ar-SA"/>
    </w:rPr>
  </w:style>
  <w:style w:type="character" w:customStyle="1" w:styleId="a8">
    <w:name w:val="Подзаголовок Знак"/>
    <w:basedOn w:val="a0"/>
    <w:link w:val="a6"/>
    <w:rsid w:val="00DB1596"/>
    <w:rPr>
      <w:rFonts w:eastAsia="Lucida Sans Unicode" w:cs="Tahoma"/>
      <w:i/>
      <w:iCs/>
      <w:sz w:val="28"/>
      <w:szCs w:val="28"/>
      <w:lang w:eastAsia="ar-SA"/>
    </w:rPr>
  </w:style>
  <w:style w:type="paragraph" w:styleId="a7">
    <w:name w:val="Body Text"/>
    <w:basedOn w:val="a"/>
    <w:link w:val="a9"/>
    <w:uiPriority w:val="99"/>
    <w:semiHidden/>
    <w:unhideWhenUsed/>
    <w:rsid w:val="00DB1596"/>
    <w:pPr>
      <w:widowControl/>
      <w:autoSpaceDE/>
      <w:autoSpaceDN/>
      <w:spacing w:after="120"/>
    </w:pPr>
    <w:rPr>
      <w:sz w:val="24"/>
      <w:szCs w:val="24"/>
      <w:lang w:val="ru-RU" w:eastAsia="ru-RU"/>
    </w:rPr>
  </w:style>
  <w:style w:type="character" w:customStyle="1" w:styleId="a9">
    <w:name w:val="Основной текст Знак"/>
    <w:basedOn w:val="a0"/>
    <w:link w:val="a7"/>
    <w:uiPriority w:val="99"/>
    <w:semiHidden/>
    <w:rsid w:val="00DB1596"/>
    <w:rPr>
      <w:sz w:val="24"/>
      <w:szCs w:val="24"/>
      <w:lang w:eastAsia="ru-RU"/>
    </w:rPr>
  </w:style>
  <w:style w:type="character" w:styleId="aa">
    <w:name w:val="Strong"/>
    <w:qFormat/>
    <w:rsid w:val="00DB1596"/>
    <w:rPr>
      <w:b/>
      <w:bCs/>
    </w:rPr>
  </w:style>
  <w:style w:type="paragraph" w:customStyle="1" w:styleId="ab">
    <w:name w:val="Знак Знак Знак Знак"/>
    <w:basedOn w:val="a"/>
    <w:rsid w:val="00BD581D"/>
    <w:pPr>
      <w:widowControl/>
      <w:autoSpaceDE/>
      <w:autoSpaceDN/>
    </w:pPr>
    <w:rPr>
      <w:rFonts w:ascii="Verdana" w:hAnsi="Verdana"/>
      <w:sz w:val="24"/>
      <w:szCs w:val="24"/>
      <w:lang w:val="en-US"/>
    </w:rPr>
  </w:style>
  <w:style w:type="paragraph" w:styleId="ac">
    <w:name w:val="Normal (Web)"/>
    <w:basedOn w:val="a"/>
    <w:rsid w:val="00BD581D"/>
    <w:pPr>
      <w:widowControl/>
      <w:autoSpaceDE/>
      <w:autoSpaceDN/>
    </w:pPr>
    <w:rPr>
      <w:rFonts w:eastAsia="Calibri"/>
      <w:sz w:val="24"/>
      <w:szCs w:val="24"/>
      <w:lang w:val="ru-RU" w:eastAsia="ru-RU"/>
    </w:rPr>
  </w:style>
  <w:style w:type="paragraph" w:styleId="ad">
    <w:name w:val="Balloon Text"/>
    <w:basedOn w:val="a"/>
    <w:link w:val="ae"/>
    <w:uiPriority w:val="99"/>
    <w:semiHidden/>
    <w:unhideWhenUsed/>
    <w:rsid w:val="008902AD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902AD"/>
    <w:rPr>
      <w:rFonts w:ascii="Segoe UI" w:hAnsi="Segoe UI" w:cs="Segoe UI"/>
      <w:sz w:val="18"/>
      <w:szCs w:val="18"/>
      <w:lang w:val="uk-UA"/>
    </w:rPr>
  </w:style>
  <w:style w:type="paragraph" w:styleId="af">
    <w:name w:val="List Paragraph"/>
    <w:basedOn w:val="a"/>
    <w:uiPriority w:val="34"/>
    <w:qFormat/>
    <w:rsid w:val="00775C17"/>
    <w:pPr>
      <w:ind w:left="720"/>
      <w:contextualSpacing/>
    </w:pPr>
  </w:style>
  <w:style w:type="paragraph" w:styleId="af0">
    <w:name w:val="header"/>
    <w:basedOn w:val="a"/>
    <w:link w:val="af1"/>
    <w:uiPriority w:val="99"/>
    <w:unhideWhenUsed/>
    <w:rsid w:val="00BF341E"/>
    <w:pPr>
      <w:tabs>
        <w:tab w:val="center" w:pos="4819"/>
        <w:tab w:val="right" w:pos="9639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BF341E"/>
    <w:rPr>
      <w:sz w:val="22"/>
      <w:szCs w:val="22"/>
      <w:lang w:val="uk-UA"/>
    </w:rPr>
  </w:style>
  <w:style w:type="paragraph" w:styleId="af2">
    <w:name w:val="footer"/>
    <w:basedOn w:val="a"/>
    <w:link w:val="af3"/>
    <w:uiPriority w:val="99"/>
    <w:unhideWhenUsed/>
    <w:rsid w:val="00BF341E"/>
    <w:pPr>
      <w:tabs>
        <w:tab w:val="center" w:pos="4819"/>
        <w:tab w:val="right" w:pos="9639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BF341E"/>
    <w:rPr>
      <w:sz w:val="22"/>
      <w:szCs w:val="2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64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2488</Words>
  <Characters>1419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NOTE</cp:lastModifiedBy>
  <cp:revision>3</cp:revision>
  <cp:lastPrinted>2024-06-05T09:34:00Z</cp:lastPrinted>
  <dcterms:created xsi:type="dcterms:W3CDTF">2024-07-04T06:29:00Z</dcterms:created>
  <dcterms:modified xsi:type="dcterms:W3CDTF">2024-07-12T07:05:00Z</dcterms:modified>
</cp:coreProperties>
</file>